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EE4AD3" w14:textId="20B22B35" w:rsidR="002835B5" w:rsidRDefault="00000000" w:rsidP="004F2AC9">
      <w:pPr>
        <w:spacing w:after="100" w:afterAutospacing="1" w:line="276" w:lineRule="auto"/>
        <w:jc w:val="both"/>
        <w:textAlignment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  <w:lang/>
        </w:rPr>
        <w:t xml:space="preserve">ICUB vă invită la prelegerea </w:t>
      </w:r>
      <w:r>
        <w:rPr>
          <w:rFonts w:ascii="Times New Roman" w:hAnsi="Times New Roman"/>
          <w:b/>
          <w:bCs/>
          <w:lang w:val="en-US"/>
        </w:rPr>
        <w:t>“The Evolution of Human Diversity”</w:t>
      </w:r>
      <w:r>
        <w:rPr>
          <w:rFonts w:ascii="Times New Roman" w:hAnsi="Times New Roman"/>
          <w:b/>
          <w:bCs/>
        </w:rPr>
        <w:t xml:space="preserve">, susținută de Dr. Mircea </w:t>
      </w:r>
      <w:r w:rsidR="004F2AC9">
        <w:rPr>
          <w:rFonts w:ascii="Times New Roman" w:hAnsi="Times New Roman"/>
          <w:b/>
          <w:bCs/>
        </w:rPr>
        <w:t>I</w:t>
      </w:r>
      <w:r>
        <w:rPr>
          <w:rFonts w:ascii="Times New Roman" w:hAnsi="Times New Roman"/>
          <w:b/>
          <w:bCs/>
        </w:rPr>
        <w:t>liescu</w:t>
      </w:r>
      <w:r w:rsidR="004F2AC9">
        <w:rPr>
          <w:rFonts w:ascii="Times New Roman" w:hAnsi="Times New Roman"/>
          <w:b/>
          <w:bCs/>
        </w:rPr>
        <w:t>,</w:t>
      </w:r>
      <w:r>
        <w:rPr>
          <w:rFonts w:ascii="Times New Roman" w:hAnsi="Times New Roman"/>
          <w:b/>
          <w:bCs/>
        </w:rPr>
        <w:t xml:space="preserve"> de la Universitatea din Cambridge</w:t>
      </w:r>
    </w:p>
    <w:p w14:paraId="540263EA" w14:textId="5289BF3E" w:rsidR="002835B5" w:rsidRDefault="00000000" w:rsidP="004F2AC9">
      <w:pPr>
        <w:spacing w:after="100" w:afterAutospacing="1" w:line="276" w:lineRule="auto"/>
        <w:jc w:val="both"/>
        <w:textAlignment w:val="center"/>
        <w:rPr>
          <w:rFonts w:ascii="Times New Roman" w:hAnsi="Times New Roman"/>
        </w:rPr>
      </w:pPr>
      <w:r w:rsidRPr="004F2AC9">
        <w:rPr>
          <w:rFonts w:ascii="Times New Roman" w:eastAsia="Times New Roman" w:hAnsi="Times New Roman" w:cs="Times New Roman"/>
          <w:b/>
          <w:bCs/>
          <w:color w:val="000000"/>
          <w:kern w:val="0"/>
          <w:lang/>
        </w:rPr>
        <w:t>Institutul de Cercetare al Universității din București</w:t>
      </w:r>
      <w:r>
        <w:rPr>
          <w:rFonts w:ascii="Times New Roman" w:eastAsia="Times New Roman" w:hAnsi="Times New Roman" w:cs="Times New Roman"/>
          <w:color w:val="000000"/>
          <w:kern w:val="0"/>
          <w:lang/>
        </w:rPr>
        <w:t xml:space="preserve"> (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/>
        </w:rPr>
        <w:t>ICUB</w:t>
      </w:r>
      <w:r>
        <w:rPr>
          <w:rFonts w:ascii="Times New Roman" w:eastAsia="Times New Roman" w:hAnsi="Times New Roman" w:cs="Times New Roman"/>
          <w:color w:val="000000"/>
          <w:kern w:val="0"/>
          <w:lang/>
        </w:rPr>
        <w:t xml:space="preserve">) </w:t>
      </w:r>
      <w:r w:rsidR="004F2AC9">
        <w:rPr>
          <w:rFonts w:ascii="Times New Roman" w:eastAsia="Times New Roman" w:hAnsi="Times New Roman" w:cs="Times New Roman"/>
          <w:color w:val="000000"/>
          <w:kern w:val="0"/>
          <w:lang/>
        </w:rPr>
        <w:t>vă invită la</w:t>
      </w:r>
      <w:r>
        <w:rPr>
          <w:rFonts w:ascii="Times New Roman" w:eastAsia="Times New Roman" w:hAnsi="Times New Roman" w:cs="Times New Roman"/>
          <w:color w:val="000000"/>
          <w:kern w:val="0"/>
          <w:lang/>
        </w:rPr>
        <w:t xml:space="preserve"> cel de-al 47-lea seminar ArchaeoSciences. Invitatul acestei ediții este </w:t>
      </w:r>
      <w:r w:rsidRPr="004F2AC9">
        <w:rPr>
          <w:rFonts w:ascii="Times New Roman" w:eastAsia="Times New Roman" w:hAnsi="Times New Roman" w:cs="Times New Roman"/>
          <w:b/>
          <w:bCs/>
          <w:color w:val="000000"/>
          <w:kern w:val="0"/>
          <w:lang/>
        </w:rPr>
        <w:t>Dr. Mircea Iliescu</w:t>
      </w:r>
      <w:r w:rsidR="004F2AC9">
        <w:rPr>
          <w:rFonts w:ascii="Times New Roman" w:eastAsia="Times New Roman" w:hAnsi="Times New Roman" w:cs="Times New Roman"/>
          <w:b/>
          <w:bCs/>
          <w:color w:val="000000"/>
          <w:kern w:val="0"/>
          <w:lang/>
        </w:rPr>
        <w:t>,</w:t>
      </w:r>
      <w:r>
        <w:rPr>
          <w:rFonts w:ascii="Times New Roman" w:eastAsia="Times New Roman" w:hAnsi="Times New Roman" w:cs="Times New Roman"/>
          <w:color w:val="000000"/>
          <w:kern w:val="0"/>
          <w:lang/>
        </w:rPr>
        <w:t xml:space="preserve"> de la </w:t>
      </w:r>
      <w:r w:rsidRPr="007D2DB5">
        <w:rPr>
          <w:rFonts w:ascii="Times New Roman" w:eastAsia="Times New Roman" w:hAnsi="Times New Roman" w:cs="Times New Roman"/>
          <w:b/>
          <w:bCs/>
          <w:color w:val="000000"/>
          <w:kern w:val="0"/>
          <w:lang/>
        </w:rPr>
        <w:t>Universitatea din Cambridge (UK)</w:t>
      </w:r>
      <w:r>
        <w:rPr>
          <w:rFonts w:ascii="Times New Roman" w:eastAsia="Times New Roman" w:hAnsi="Times New Roman" w:cs="Times New Roman"/>
          <w:color w:val="000000"/>
          <w:kern w:val="0"/>
          <w:lang/>
        </w:rPr>
        <w:t xml:space="preserve">, </w:t>
      </w:r>
      <w:r w:rsidR="004F2AC9">
        <w:rPr>
          <w:rFonts w:ascii="Times New Roman" w:eastAsia="Times New Roman" w:hAnsi="Times New Roman" w:cs="Times New Roman"/>
          <w:color w:val="000000"/>
          <w:kern w:val="0"/>
          <w:lang/>
        </w:rPr>
        <w:t>care</w:t>
      </w:r>
      <w:r>
        <w:rPr>
          <w:rFonts w:ascii="Times New Roman" w:eastAsia="Times New Roman" w:hAnsi="Times New Roman" w:cs="Times New Roman"/>
          <w:color w:val="000000"/>
          <w:kern w:val="0"/>
          <w:lang/>
        </w:rPr>
        <w:t xml:space="preserve"> va </w:t>
      </w:r>
      <w:r w:rsidR="007D2DB5">
        <w:rPr>
          <w:rFonts w:ascii="Times New Roman" w:eastAsia="Times New Roman" w:hAnsi="Times New Roman" w:cs="Times New Roman"/>
          <w:color w:val="000000"/>
          <w:kern w:val="0"/>
          <w:lang/>
        </w:rPr>
        <w:t>sus</w:t>
      </w:r>
      <w:r>
        <w:rPr>
          <w:rFonts w:ascii="Times New Roman" w:eastAsia="Times New Roman" w:hAnsi="Times New Roman" w:cs="Times New Roman"/>
          <w:color w:val="000000"/>
          <w:kern w:val="0"/>
          <w:lang/>
        </w:rPr>
        <w:t>ține prelegere</w:t>
      </w:r>
      <w:r w:rsidR="007D2DB5">
        <w:rPr>
          <w:rFonts w:ascii="Times New Roman" w:eastAsia="Times New Roman" w:hAnsi="Times New Roman" w:cs="Times New Roman"/>
          <w:color w:val="000000"/>
          <w:kern w:val="0"/>
          <w:lang/>
        </w:rPr>
        <w:t>a</w:t>
      </w:r>
      <w:r>
        <w:rPr>
          <w:rFonts w:ascii="Times New Roman" w:eastAsia="Times New Roman" w:hAnsi="Times New Roman" w:cs="Times New Roman"/>
          <w:color w:val="000000"/>
          <w:kern w:val="0"/>
          <w:lang/>
        </w:rPr>
        <w:t xml:space="preserve"> intitulată:</w:t>
      </w:r>
      <w:r w:rsidR="004F2AC9">
        <w:rPr>
          <w:rFonts w:ascii="Times New Roman" w:eastAsia="Times New Roman" w:hAnsi="Times New Roman" w:cs="Times New Roman"/>
          <w:color w:val="000000"/>
          <w:kern w:val="0"/>
          <w:lang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val="en-US"/>
        </w:rPr>
        <w:t>“The Evolution of Human Diversity”</w:t>
      </w:r>
      <w:r w:rsidR="004F2AC9">
        <w:rPr>
          <w:rFonts w:ascii="Times New Roman" w:eastAsia="Times New Roman" w:hAnsi="Times New Roman" w:cs="Times New Roman"/>
          <w:b/>
          <w:bCs/>
          <w:color w:val="000000"/>
          <w:kern w:val="0"/>
          <w:lang w:val="en-US"/>
        </w:rPr>
        <w:t>.</w:t>
      </w:r>
    </w:p>
    <w:p w14:paraId="2DA43AE0" w14:textId="77777777" w:rsidR="002835B5" w:rsidRDefault="00000000" w:rsidP="004F2AC9">
      <w:pPr>
        <w:spacing w:after="100" w:afterAutospacing="1" w:line="276" w:lineRule="auto"/>
        <w:jc w:val="both"/>
        <w:textAlignment w:val="center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color w:val="000000"/>
          <w:kern w:val="0"/>
          <w:lang/>
        </w:rPr>
        <w:t xml:space="preserve">Seminarul va avea loc în data de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/>
        </w:rPr>
        <w:t>31 octombrie 2025, de la ora 14:00 (EET)</w:t>
      </w:r>
      <w:r>
        <w:rPr>
          <w:rFonts w:ascii="Times New Roman" w:eastAsia="Times New Roman" w:hAnsi="Times New Roman" w:cs="Times New Roman"/>
          <w:color w:val="000000"/>
          <w:kern w:val="0"/>
          <w:lang/>
        </w:rPr>
        <w:t xml:space="preserve">, în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/>
        </w:rPr>
        <w:t>Clădirea Administrativă a Grădinii Botanice „Dimitrie Brândză”</w:t>
      </w:r>
      <w:r>
        <w:rPr>
          <w:rFonts w:ascii="Times New Roman" w:eastAsia="Times New Roman" w:hAnsi="Times New Roman" w:cs="Times New Roman"/>
          <w:color w:val="000000"/>
          <w:kern w:val="0"/>
          <w:lang/>
        </w:rPr>
        <w:t xml:space="preserve"> din București (Șoseaua Cotroceni nr. 32).</w:t>
      </w:r>
    </w:p>
    <w:p w14:paraId="10738190" w14:textId="30124EC1" w:rsidR="002835B5" w:rsidRPr="004F2AC9" w:rsidRDefault="004F2AC9" w:rsidP="004F2AC9">
      <w:pPr>
        <w:spacing w:after="100" w:afterAutospacing="1" w:line="276" w:lineRule="auto"/>
        <w:jc w:val="both"/>
        <w:textAlignment w:val="center"/>
        <w:rPr>
          <w:rFonts w:ascii="Times New Roman" w:eastAsia="Times New Roman" w:hAnsi="Times New Roman" w:cs="Times New Roman"/>
          <w:b/>
          <w:bCs/>
          <w:color w:val="000000"/>
          <w:kern w:val="0"/>
          <w:lang/>
        </w:rPr>
      </w:pPr>
      <w:r w:rsidRPr="004F2AC9">
        <w:rPr>
          <w:rFonts w:ascii="Times New Roman" w:eastAsia="Times New Roman" w:hAnsi="Times New Roman" w:cs="Times New Roman"/>
          <w:b/>
          <w:bCs/>
          <w:color w:val="000000"/>
          <w:kern w:val="0"/>
          <w:lang/>
        </w:rPr>
        <w:t>Despre prezentare</w:t>
      </w:r>
    </w:p>
    <w:p w14:paraId="69E0D16F" w14:textId="11245B5B" w:rsidR="002835B5" w:rsidRDefault="00000000" w:rsidP="004F2AC9">
      <w:pPr>
        <w:spacing w:after="100" w:afterAutospacing="1" w:line="276" w:lineRule="auto"/>
        <w:jc w:val="both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Revoluția genomică</w:t>
      </w:r>
      <w:r w:rsidR="004F2AC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a</w:t>
      </w:r>
      <w:r w:rsidR="004F2AC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intrat</w:t>
      </w:r>
      <w:r w:rsidR="004F2AC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într-o</w:t>
      </w:r>
      <w:r w:rsidR="004F2AC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nouă fază, odată</w:t>
      </w:r>
      <w:r w:rsidR="004F2AC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cu descifrarea (aproape) completă a primului genom uman în anul 2003.</w:t>
      </w:r>
      <w:r w:rsidR="004F2AC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Din acel moment,</w:t>
      </w:r>
      <w:r w:rsidR="004F2AC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evoluția</w:t>
      </w:r>
      <w:r w:rsidR="004F2AC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accelerată a metodelor de</w:t>
      </w:r>
      <w:r w:rsidR="004F2AC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secvențiere</w:t>
      </w:r>
      <w:r w:rsidR="004F2AC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a deschis numeroase oportunități pentru studiul geneticii umane. De exemplu,</w:t>
      </w:r>
      <w:r w:rsidR="004F2AC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premiul Nobel pentru </w:t>
      </w:r>
      <w:r w:rsidR="00E734A8">
        <w:rPr>
          <w:rFonts w:ascii="Times New Roman" w:hAnsi="Times New Roman"/>
        </w:rPr>
        <w:t>Me</w:t>
      </w:r>
      <w:r>
        <w:rPr>
          <w:rFonts w:ascii="Times New Roman" w:hAnsi="Times New Roman"/>
        </w:rPr>
        <w:t>dicină în anul 2022 a fost</w:t>
      </w:r>
      <w:r w:rsidR="004F2AC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decernat</w:t>
      </w:r>
      <w:r w:rsidR="004F2AC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pentru</w:t>
      </w:r>
      <w:r w:rsidR="004F2AC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paleogenomică: descifrarea genomului omului de Neanderthal.</w:t>
      </w:r>
    </w:p>
    <w:p w14:paraId="61CE2D3C" w14:textId="77777777" w:rsidR="002835B5" w:rsidRDefault="00000000" w:rsidP="004F2AC9">
      <w:pPr>
        <w:spacing w:after="100" w:afterAutospacing="1" w:line="276" w:lineRule="auto"/>
        <w:jc w:val="both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Acest seminar își propune să ofere concepte de bază de genetică evoluționistă cu accent pe diversitatea genomică a oamenilor moderni și pe domeniul paleogenomicii. Astfel, scopul este o mai bună înțelegere a evoluției oamenilor moderni în contextul adaptării la noi medii pe întreg globul. De asemenea, vor fi discutate și adaptări genetice implicate în trăsături relevante astăzi din punct de vedere medical.</w:t>
      </w:r>
    </w:p>
    <w:p w14:paraId="4427A22B" w14:textId="77777777" w:rsidR="004F2AC9" w:rsidRDefault="004F2AC9" w:rsidP="004F2AC9">
      <w:pPr>
        <w:spacing w:after="100" w:afterAutospacing="1" w:line="276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kern w:val="0"/>
        </w:rPr>
      </w:pPr>
      <w:r w:rsidRPr="004F2AC9">
        <w:rPr>
          <w:rFonts w:ascii="Times New Roman" w:eastAsia="Times New Roman" w:hAnsi="Times New Roman" w:cs="Times New Roman"/>
          <w:b/>
          <w:bCs/>
          <w:color w:val="000000"/>
          <w:kern w:val="0"/>
        </w:rPr>
        <w:t>Dr. Mircea Iliescu</w:t>
      </w:r>
      <w:r>
        <w:rPr>
          <w:rFonts w:ascii="Times New Roman" w:eastAsia="Times New Roman" w:hAnsi="Times New Roman" w:cs="Times New Roman"/>
          <w:color w:val="000000"/>
          <w:kern w:val="0"/>
        </w:rPr>
        <w:t xml:space="preserve"> este doctor în genetică umană și evoluție la Universitatea din Cambridge, UK. De-a lungul carierei a călătorit pe mai multe continente pentru a studia evoluția genetică a diferitelor populații de pe glob. În prezent conduce proiecte internaționale ce reunesc cercetători din România, India și Marea Britanie pentru a înțelege originile și evoluția diversității în grupuri cu o istorie complexă cum ar fi minoritatea Romă sau populații din India. Scopul acestor studii este utilizarea cu succes a geneticii în medicina personalizată.</w:t>
      </w:r>
    </w:p>
    <w:p w14:paraId="49B8F99B" w14:textId="77777777" w:rsidR="002835B5" w:rsidRDefault="00000000" w:rsidP="004F2AC9">
      <w:pPr>
        <w:spacing w:after="100" w:afterAutospacing="1" w:line="276" w:lineRule="auto"/>
        <w:jc w:val="both"/>
        <w:textAlignment w:val="center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i/>
          <w:iCs/>
          <w:color w:val="000000"/>
          <w:kern w:val="0"/>
          <w:lang/>
        </w:rPr>
        <w:t>Aceste seminare sunt o inițiativă originală a Platformei ArchaeoSciences (ASp) din cadrul ICUB, care își propune să ofere un cadru de exprimare profesioniștilor din domeniul științelor arheologice din diferite părți ale lumii pentru a împărtăși cunoștințe și a transmite informații semnificative despre cele mai recente probleme referitoare la metodele și abordările actuale utilizate pentru studierea trecutului. De asemenea, reprezintă o șansă pentru studenții români de a afla mai multe despre diversele aspecte interdisciplinare ale arheologiei și arheoștiințelor.</w:t>
      </w:r>
    </w:p>
    <w:sectPr w:rsidR="002835B5">
      <w:pgSz w:w="11906" w:h="16838"/>
      <w:pgMar w:top="1134" w:right="1134" w:bottom="1134" w:left="1134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1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mbria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hyphenationZone w:val="0"/>
  <w:characterSpacingControl w:val="doNotCompress"/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835B5"/>
    <w:rsid w:val="002835B5"/>
    <w:rsid w:val="004A4D83"/>
    <w:rsid w:val="004F2AC9"/>
    <w:rsid w:val="007D2DB5"/>
    <w:rsid w:val="00885AE9"/>
    <w:rsid w:val="00E73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005D5C"/>
  <w15:docId w15:val="{EFDF62D9-C986-42D2-945C-6288A0ABD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2"/>
        <w:sz w:val="24"/>
        <w:szCs w:val="24"/>
        <w:lang w:val="ro-RO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589</TotalTime>
  <Pages>1</Pages>
  <Words>378</Words>
  <Characters>2157</Characters>
  <Application>Microsoft Office Word</Application>
  <DocSecurity>0</DocSecurity>
  <Lines>17</Lines>
  <Paragraphs>5</Paragraphs>
  <ScaleCrop>false</ScaleCrop>
  <Company/>
  <LinksUpToDate>false</LinksUpToDate>
  <CharactersWithSpaces>2530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Andreea Carstea</cp:lastModifiedBy>
  <cp:revision>12</cp:revision>
  <dcterms:created xsi:type="dcterms:W3CDTF">2025-05-07T16:22:00Z</dcterms:created>
  <dcterms:modified xsi:type="dcterms:W3CDTF">2025-10-29T13:14:00Z</dcterms:modified>
  <dc:language>ro-RO</dc:language>
</cp:coreProperties>
</file>