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011703" w14:textId="15CED14A" w:rsidR="00230E7D" w:rsidRPr="000577A2" w:rsidRDefault="00230E7D" w:rsidP="00B75044">
      <w:pPr>
        <w:spacing w:after="0" w:line="360" w:lineRule="auto"/>
        <w:jc w:val="center"/>
        <w:rPr>
          <w:rFonts w:ascii="Times New Roman" w:eastAsia="Times New Roman" w:hAnsi="Times New Roman" w:cs="Times New Roman"/>
          <w:b/>
          <w:bCs/>
          <w:sz w:val="24"/>
          <w:szCs w:val="24"/>
          <w:lang w:val="ro-RO"/>
        </w:rPr>
      </w:pPr>
      <w:r w:rsidRPr="000577A2">
        <w:rPr>
          <w:rFonts w:ascii="Times New Roman" w:eastAsia="Times New Roman" w:hAnsi="Times New Roman" w:cs="Times New Roman"/>
          <w:b/>
          <w:bCs/>
          <w:sz w:val="24"/>
          <w:szCs w:val="24"/>
          <w:lang w:val="ro-RO"/>
        </w:rPr>
        <w:t xml:space="preserve">Masa rotundă „El </w:t>
      </w:r>
      <w:proofErr w:type="spellStart"/>
      <w:r w:rsidRPr="000577A2">
        <w:rPr>
          <w:rFonts w:ascii="Times New Roman" w:eastAsia="Times New Roman" w:hAnsi="Times New Roman" w:cs="Times New Roman"/>
          <w:b/>
          <w:bCs/>
          <w:sz w:val="24"/>
          <w:szCs w:val="24"/>
          <w:lang w:val="ro-RO"/>
        </w:rPr>
        <w:t>español</w:t>
      </w:r>
      <w:proofErr w:type="spellEnd"/>
      <w:r w:rsidRPr="000577A2">
        <w:rPr>
          <w:rFonts w:ascii="Times New Roman" w:eastAsia="Times New Roman" w:hAnsi="Times New Roman" w:cs="Times New Roman"/>
          <w:b/>
          <w:bCs/>
          <w:sz w:val="24"/>
          <w:szCs w:val="24"/>
          <w:lang w:val="ro-RO"/>
        </w:rPr>
        <w:t xml:space="preserve"> </w:t>
      </w:r>
      <w:proofErr w:type="spellStart"/>
      <w:r w:rsidRPr="000577A2">
        <w:rPr>
          <w:rFonts w:ascii="Times New Roman" w:eastAsia="Times New Roman" w:hAnsi="Times New Roman" w:cs="Times New Roman"/>
          <w:b/>
          <w:bCs/>
          <w:sz w:val="24"/>
          <w:szCs w:val="24"/>
          <w:lang w:val="ro-RO"/>
        </w:rPr>
        <w:t>como</w:t>
      </w:r>
      <w:proofErr w:type="spellEnd"/>
      <w:r w:rsidRPr="000577A2">
        <w:rPr>
          <w:rFonts w:ascii="Times New Roman" w:eastAsia="Times New Roman" w:hAnsi="Times New Roman" w:cs="Times New Roman"/>
          <w:b/>
          <w:bCs/>
          <w:sz w:val="24"/>
          <w:szCs w:val="24"/>
          <w:lang w:val="ro-RO"/>
        </w:rPr>
        <w:t xml:space="preserve"> </w:t>
      </w:r>
      <w:proofErr w:type="spellStart"/>
      <w:r w:rsidRPr="000577A2">
        <w:rPr>
          <w:rFonts w:ascii="Times New Roman" w:eastAsia="Times New Roman" w:hAnsi="Times New Roman" w:cs="Times New Roman"/>
          <w:b/>
          <w:bCs/>
          <w:sz w:val="24"/>
          <w:szCs w:val="24"/>
          <w:lang w:val="ro-RO"/>
        </w:rPr>
        <w:t>herencia</w:t>
      </w:r>
      <w:proofErr w:type="spellEnd"/>
      <w:r w:rsidRPr="000577A2">
        <w:rPr>
          <w:rFonts w:ascii="Times New Roman" w:eastAsia="Times New Roman" w:hAnsi="Times New Roman" w:cs="Times New Roman"/>
          <w:b/>
          <w:bCs/>
          <w:sz w:val="24"/>
          <w:szCs w:val="24"/>
          <w:lang w:val="ro-RO"/>
        </w:rPr>
        <w:t xml:space="preserve"> </w:t>
      </w:r>
      <w:proofErr w:type="spellStart"/>
      <w:r w:rsidRPr="000577A2">
        <w:rPr>
          <w:rFonts w:ascii="Times New Roman" w:eastAsia="Times New Roman" w:hAnsi="Times New Roman" w:cs="Times New Roman"/>
          <w:b/>
          <w:bCs/>
          <w:sz w:val="24"/>
          <w:szCs w:val="24"/>
          <w:lang w:val="ro-RO"/>
        </w:rPr>
        <w:t>migratoria</w:t>
      </w:r>
      <w:proofErr w:type="spellEnd"/>
      <w:r w:rsidRPr="000577A2">
        <w:rPr>
          <w:rFonts w:ascii="Times New Roman" w:eastAsia="Times New Roman" w:hAnsi="Times New Roman" w:cs="Times New Roman"/>
          <w:b/>
          <w:bCs/>
          <w:sz w:val="24"/>
          <w:szCs w:val="24"/>
          <w:lang w:val="ro-RO"/>
        </w:rPr>
        <w:t xml:space="preserve">” </w:t>
      </w:r>
      <w:r w:rsidR="00B75044">
        <w:rPr>
          <w:rFonts w:ascii="Times New Roman" w:eastAsia="Times New Roman" w:hAnsi="Times New Roman" w:cs="Times New Roman"/>
          <w:b/>
          <w:bCs/>
          <w:sz w:val="24"/>
          <w:szCs w:val="24"/>
          <w:lang w:val="ro-RO"/>
        </w:rPr>
        <w:t xml:space="preserve"> </w:t>
      </w:r>
      <w:r w:rsidRPr="000577A2">
        <w:rPr>
          <w:rFonts w:ascii="Times New Roman" w:eastAsia="Times New Roman" w:hAnsi="Times New Roman" w:cs="Times New Roman"/>
          <w:b/>
          <w:bCs/>
          <w:sz w:val="24"/>
          <w:szCs w:val="24"/>
          <w:lang w:val="ro-RO"/>
        </w:rPr>
        <w:t xml:space="preserve">(Limba spaniolă ca moștenire </w:t>
      </w:r>
      <w:proofErr w:type="spellStart"/>
      <w:r w:rsidRPr="000577A2">
        <w:rPr>
          <w:rFonts w:ascii="Times New Roman" w:eastAsia="Times New Roman" w:hAnsi="Times New Roman" w:cs="Times New Roman"/>
          <w:b/>
          <w:bCs/>
          <w:sz w:val="24"/>
          <w:szCs w:val="24"/>
          <w:lang w:val="ro-RO"/>
        </w:rPr>
        <w:t>migraționistă</w:t>
      </w:r>
      <w:proofErr w:type="spellEnd"/>
      <w:r w:rsidRPr="000577A2">
        <w:rPr>
          <w:rFonts w:ascii="Times New Roman" w:eastAsia="Times New Roman" w:hAnsi="Times New Roman" w:cs="Times New Roman"/>
          <w:b/>
          <w:bCs/>
          <w:sz w:val="24"/>
          <w:szCs w:val="24"/>
          <w:lang w:val="ro-RO"/>
        </w:rPr>
        <w:t>)</w:t>
      </w:r>
      <w:r w:rsidR="00B75044">
        <w:rPr>
          <w:rFonts w:ascii="Times New Roman" w:eastAsia="Times New Roman" w:hAnsi="Times New Roman" w:cs="Times New Roman"/>
          <w:b/>
          <w:bCs/>
          <w:sz w:val="24"/>
          <w:szCs w:val="24"/>
          <w:lang w:val="ro-RO"/>
        </w:rPr>
        <w:t xml:space="preserve"> și d</w:t>
      </w:r>
      <w:r w:rsidRPr="000577A2">
        <w:rPr>
          <w:rFonts w:ascii="Times New Roman" w:eastAsia="Times New Roman" w:hAnsi="Times New Roman" w:cs="Times New Roman"/>
          <w:b/>
          <w:bCs/>
          <w:sz w:val="24"/>
          <w:szCs w:val="24"/>
          <w:lang w:val="ro-RO"/>
        </w:rPr>
        <w:t>eschiderea atelierului internațional „Despre identitate”</w:t>
      </w:r>
    </w:p>
    <w:p w14:paraId="64DC94D2" w14:textId="77777777" w:rsidR="00230E7D" w:rsidRPr="000577A2" w:rsidRDefault="00230E7D" w:rsidP="00B75044">
      <w:pPr>
        <w:spacing w:after="0" w:line="360" w:lineRule="auto"/>
        <w:jc w:val="both"/>
        <w:rPr>
          <w:rFonts w:ascii="Times New Roman" w:eastAsia="Times New Roman" w:hAnsi="Times New Roman" w:cs="Times New Roman"/>
          <w:sz w:val="24"/>
          <w:szCs w:val="24"/>
          <w:lang w:val="ro-RO"/>
        </w:rPr>
      </w:pPr>
    </w:p>
    <w:p w14:paraId="7D46281C" w14:textId="77777777" w:rsidR="00230E7D" w:rsidRPr="000577A2" w:rsidRDefault="00230E7D" w:rsidP="00B75044">
      <w:pPr>
        <w:spacing w:after="0" w:line="360" w:lineRule="auto"/>
        <w:jc w:val="both"/>
        <w:rPr>
          <w:rFonts w:ascii="Times New Roman" w:eastAsia="Times New Roman" w:hAnsi="Times New Roman" w:cs="Times New Roman"/>
          <w:sz w:val="24"/>
          <w:szCs w:val="24"/>
          <w:lang w:val="ro-RO"/>
        </w:rPr>
      </w:pPr>
    </w:p>
    <w:p w14:paraId="077DA2A0" w14:textId="3868D6F2" w:rsidR="00230E7D" w:rsidRDefault="0064340C" w:rsidP="00B75044">
      <w:pPr>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Joi</w:t>
      </w:r>
      <w:r w:rsidR="00230E7D" w:rsidRPr="000577A2">
        <w:rPr>
          <w:rFonts w:ascii="Times New Roman" w:eastAsia="Times New Roman" w:hAnsi="Times New Roman" w:cs="Times New Roman"/>
          <w:sz w:val="24"/>
          <w:szCs w:val="24"/>
          <w:lang w:val="ro-RO"/>
        </w:rPr>
        <w:t xml:space="preserve">, 20 noiembrie 2025, </w:t>
      </w:r>
      <w:r w:rsidR="00B75044">
        <w:rPr>
          <w:rFonts w:ascii="Times New Roman" w:eastAsia="Times New Roman" w:hAnsi="Times New Roman" w:cs="Times New Roman"/>
          <w:sz w:val="24"/>
          <w:szCs w:val="24"/>
          <w:lang w:val="ro-RO"/>
        </w:rPr>
        <w:t xml:space="preserve">se organizează </w:t>
      </w:r>
      <w:r w:rsidR="00230E7D" w:rsidRPr="000577A2">
        <w:rPr>
          <w:rFonts w:ascii="Times New Roman" w:eastAsia="Times New Roman" w:hAnsi="Times New Roman" w:cs="Times New Roman"/>
          <w:sz w:val="24"/>
          <w:szCs w:val="24"/>
          <w:lang w:val="ro-RO"/>
        </w:rPr>
        <w:t xml:space="preserve">masa rotundă „El </w:t>
      </w:r>
      <w:proofErr w:type="spellStart"/>
      <w:r w:rsidR="00230E7D" w:rsidRPr="000577A2">
        <w:rPr>
          <w:rFonts w:ascii="Times New Roman" w:eastAsia="Times New Roman" w:hAnsi="Times New Roman" w:cs="Times New Roman"/>
          <w:sz w:val="24"/>
          <w:szCs w:val="24"/>
          <w:lang w:val="ro-RO"/>
        </w:rPr>
        <w:t>español</w:t>
      </w:r>
      <w:proofErr w:type="spellEnd"/>
      <w:r w:rsidR="00230E7D" w:rsidRPr="000577A2">
        <w:rPr>
          <w:rFonts w:ascii="Times New Roman" w:eastAsia="Times New Roman" w:hAnsi="Times New Roman" w:cs="Times New Roman"/>
          <w:sz w:val="24"/>
          <w:szCs w:val="24"/>
          <w:lang w:val="ro-RO"/>
        </w:rPr>
        <w:t xml:space="preserve"> </w:t>
      </w:r>
      <w:proofErr w:type="spellStart"/>
      <w:r w:rsidR="00230E7D" w:rsidRPr="000577A2">
        <w:rPr>
          <w:rFonts w:ascii="Times New Roman" w:eastAsia="Times New Roman" w:hAnsi="Times New Roman" w:cs="Times New Roman"/>
          <w:sz w:val="24"/>
          <w:szCs w:val="24"/>
          <w:lang w:val="ro-RO"/>
        </w:rPr>
        <w:t>como</w:t>
      </w:r>
      <w:proofErr w:type="spellEnd"/>
      <w:r w:rsidR="00230E7D" w:rsidRPr="000577A2">
        <w:rPr>
          <w:rFonts w:ascii="Times New Roman" w:eastAsia="Times New Roman" w:hAnsi="Times New Roman" w:cs="Times New Roman"/>
          <w:sz w:val="24"/>
          <w:szCs w:val="24"/>
          <w:lang w:val="ro-RO"/>
        </w:rPr>
        <w:t xml:space="preserve"> </w:t>
      </w:r>
      <w:proofErr w:type="spellStart"/>
      <w:r w:rsidR="00230E7D" w:rsidRPr="000577A2">
        <w:rPr>
          <w:rFonts w:ascii="Times New Roman" w:eastAsia="Times New Roman" w:hAnsi="Times New Roman" w:cs="Times New Roman"/>
          <w:sz w:val="24"/>
          <w:szCs w:val="24"/>
          <w:lang w:val="ro-RO"/>
        </w:rPr>
        <w:t>herencia</w:t>
      </w:r>
      <w:proofErr w:type="spellEnd"/>
      <w:r w:rsidR="00230E7D" w:rsidRPr="000577A2">
        <w:rPr>
          <w:rFonts w:ascii="Times New Roman" w:eastAsia="Times New Roman" w:hAnsi="Times New Roman" w:cs="Times New Roman"/>
          <w:sz w:val="24"/>
          <w:szCs w:val="24"/>
          <w:lang w:val="ro-RO"/>
        </w:rPr>
        <w:t xml:space="preserve"> </w:t>
      </w:r>
      <w:proofErr w:type="spellStart"/>
      <w:r w:rsidR="00230E7D" w:rsidRPr="000577A2">
        <w:rPr>
          <w:rFonts w:ascii="Times New Roman" w:eastAsia="Times New Roman" w:hAnsi="Times New Roman" w:cs="Times New Roman"/>
          <w:sz w:val="24"/>
          <w:szCs w:val="24"/>
          <w:lang w:val="ro-RO"/>
        </w:rPr>
        <w:t>migratoria</w:t>
      </w:r>
      <w:proofErr w:type="spellEnd"/>
      <w:r w:rsidR="00230E7D" w:rsidRPr="000577A2">
        <w:rPr>
          <w:rFonts w:ascii="Times New Roman" w:eastAsia="Times New Roman" w:hAnsi="Times New Roman" w:cs="Times New Roman"/>
          <w:sz w:val="24"/>
          <w:szCs w:val="24"/>
          <w:lang w:val="ro-RO"/>
        </w:rPr>
        <w:t>”</w:t>
      </w:r>
      <w:r w:rsidR="000577A2" w:rsidRPr="000577A2">
        <w:rPr>
          <w:rFonts w:ascii="Times New Roman" w:eastAsia="Times New Roman" w:hAnsi="Times New Roman" w:cs="Times New Roman"/>
          <w:sz w:val="24"/>
          <w:szCs w:val="24"/>
          <w:lang w:val="ro-RO"/>
        </w:rPr>
        <w:t xml:space="preserve"> (Limba spaniolă ca moștenire </w:t>
      </w:r>
      <w:proofErr w:type="spellStart"/>
      <w:r w:rsidR="000577A2" w:rsidRPr="000577A2">
        <w:rPr>
          <w:rFonts w:ascii="Times New Roman" w:eastAsia="Times New Roman" w:hAnsi="Times New Roman" w:cs="Times New Roman"/>
          <w:sz w:val="24"/>
          <w:szCs w:val="24"/>
          <w:lang w:val="ro-RO"/>
        </w:rPr>
        <w:t>migraționistă</w:t>
      </w:r>
      <w:proofErr w:type="spellEnd"/>
      <w:r w:rsidR="000577A2" w:rsidRPr="000577A2">
        <w:rPr>
          <w:rFonts w:ascii="Times New Roman" w:eastAsia="Times New Roman" w:hAnsi="Times New Roman" w:cs="Times New Roman"/>
          <w:sz w:val="24"/>
          <w:szCs w:val="24"/>
          <w:lang w:val="ro-RO"/>
        </w:rPr>
        <w:t>)</w:t>
      </w:r>
      <w:r w:rsidR="00230E7D" w:rsidRPr="000577A2">
        <w:rPr>
          <w:rFonts w:ascii="Times New Roman" w:eastAsia="Times New Roman" w:hAnsi="Times New Roman" w:cs="Times New Roman"/>
          <w:sz w:val="24"/>
          <w:szCs w:val="24"/>
          <w:lang w:val="ro-RO"/>
        </w:rPr>
        <w:t xml:space="preserve">, care inaugurează atelierul internațional „Despre identitate”, organizat de </w:t>
      </w:r>
      <w:r w:rsidR="007B0DFB" w:rsidRPr="00EC74DC">
        <w:rPr>
          <w:rFonts w:ascii="Times New Roman" w:eastAsia="Times New Roman" w:hAnsi="Times New Roman" w:cs="Times New Roman"/>
          <w:sz w:val="24"/>
          <w:szCs w:val="24"/>
          <w:lang w:val="ro-RO"/>
        </w:rPr>
        <w:t xml:space="preserve">lect. </w:t>
      </w:r>
      <w:r w:rsidR="00B75044" w:rsidRPr="00EC74DC">
        <w:rPr>
          <w:rFonts w:ascii="Times New Roman" w:eastAsia="Times New Roman" w:hAnsi="Times New Roman" w:cs="Times New Roman"/>
          <w:sz w:val="24"/>
          <w:szCs w:val="24"/>
          <w:lang w:val="ro-RO"/>
        </w:rPr>
        <w:t xml:space="preserve">univ. </w:t>
      </w:r>
      <w:r w:rsidR="00230E7D" w:rsidRPr="00EC74DC">
        <w:rPr>
          <w:rFonts w:ascii="Times New Roman" w:eastAsia="Times New Roman" w:hAnsi="Times New Roman" w:cs="Times New Roman"/>
          <w:sz w:val="24"/>
          <w:szCs w:val="24"/>
          <w:lang w:val="ro-RO"/>
        </w:rPr>
        <w:t>dr. Carmen Burcea</w:t>
      </w:r>
      <w:r w:rsidR="00230E7D" w:rsidRPr="000577A2">
        <w:rPr>
          <w:rFonts w:ascii="Times New Roman" w:eastAsia="Times New Roman" w:hAnsi="Times New Roman" w:cs="Times New Roman"/>
          <w:sz w:val="24"/>
          <w:szCs w:val="24"/>
          <w:lang w:val="ro-RO"/>
        </w:rPr>
        <w:t xml:space="preserve">, de la Departamentul de Limbi și Literaturi Romanice, Clasice și Neogreacă al </w:t>
      </w:r>
      <w:r w:rsidR="00B75044">
        <w:rPr>
          <w:rFonts w:ascii="Times New Roman" w:eastAsia="Times New Roman" w:hAnsi="Times New Roman" w:cs="Times New Roman"/>
          <w:sz w:val="24"/>
          <w:szCs w:val="24"/>
          <w:lang w:val="ro-RO"/>
        </w:rPr>
        <w:t xml:space="preserve">Facultății de Limbi și Literaturi Străine a </w:t>
      </w:r>
      <w:r w:rsidR="00230E7D" w:rsidRPr="000577A2">
        <w:rPr>
          <w:rFonts w:ascii="Times New Roman" w:eastAsia="Times New Roman" w:hAnsi="Times New Roman" w:cs="Times New Roman"/>
          <w:sz w:val="24"/>
          <w:szCs w:val="24"/>
          <w:lang w:val="ro-RO"/>
        </w:rPr>
        <w:t>Universității din București</w:t>
      </w:r>
      <w:r w:rsidR="00D84D18">
        <w:rPr>
          <w:rFonts w:ascii="Times New Roman" w:eastAsia="Times New Roman" w:hAnsi="Times New Roman" w:cs="Times New Roman"/>
          <w:sz w:val="24"/>
          <w:szCs w:val="24"/>
          <w:lang w:val="ro-RO"/>
        </w:rPr>
        <w:t>.</w:t>
      </w:r>
    </w:p>
    <w:p w14:paraId="01099977" w14:textId="473E4EBC" w:rsidR="00B75044" w:rsidRPr="000577A2" w:rsidRDefault="00B75044" w:rsidP="00B75044">
      <w:pPr>
        <w:spacing w:after="0" w:line="360" w:lineRule="auto"/>
        <w:jc w:val="both"/>
        <w:rPr>
          <w:rFonts w:ascii="Times New Roman" w:eastAsia="Times New Roman" w:hAnsi="Times New Roman" w:cs="Times New Roman"/>
          <w:sz w:val="24"/>
          <w:szCs w:val="24"/>
          <w:lang w:val="ro-RO"/>
        </w:rPr>
      </w:pPr>
      <w:r>
        <w:rPr>
          <w:rFonts w:ascii="Times New Roman" w:eastAsia="Times New Roman" w:hAnsi="Times New Roman" w:cs="Times New Roman"/>
          <w:sz w:val="24"/>
          <w:szCs w:val="24"/>
          <w:lang w:val="ro-RO"/>
        </w:rPr>
        <w:t xml:space="preserve">Evenimentul va avea loc la ora 11:00, la </w:t>
      </w:r>
      <w:r w:rsidRPr="000577A2">
        <w:rPr>
          <w:rFonts w:ascii="Times New Roman" w:eastAsia="Times New Roman" w:hAnsi="Times New Roman" w:cs="Times New Roman"/>
          <w:sz w:val="24"/>
          <w:szCs w:val="24"/>
          <w:lang w:val="ro-RO"/>
        </w:rPr>
        <w:t>Institutul Cervantes din București</w:t>
      </w:r>
      <w:r>
        <w:rPr>
          <w:rFonts w:ascii="Times New Roman" w:eastAsia="Times New Roman" w:hAnsi="Times New Roman" w:cs="Times New Roman"/>
          <w:sz w:val="24"/>
          <w:szCs w:val="24"/>
          <w:lang w:val="ro-RO"/>
        </w:rPr>
        <w:t xml:space="preserve"> (</w:t>
      </w:r>
      <w:r w:rsidRPr="00B75044">
        <w:rPr>
          <w:rFonts w:ascii="Times New Roman" w:eastAsia="Times New Roman" w:hAnsi="Times New Roman" w:cs="Times New Roman"/>
          <w:sz w:val="24"/>
          <w:szCs w:val="24"/>
          <w:lang w:val="ro-RO"/>
        </w:rPr>
        <w:t>Bulevardul Regina Elisabeta 38</w:t>
      </w:r>
      <w:r>
        <w:rPr>
          <w:rFonts w:ascii="Times New Roman" w:eastAsia="Times New Roman" w:hAnsi="Times New Roman" w:cs="Times New Roman"/>
          <w:sz w:val="24"/>
          <w:szCs w:val="24"/>
          <w:lang w:val="ro-RO"/>
        </w:rPr>
        <w:t>, București).</w:t>
      </w:r>
    </w:p>
    <w:p w14:paraId="2169C740" w14:textId="1C4EBD54" w:rsidR="00230E7D" w:rsidRPr="000577A2" w:rsidRDefault="00230E7D" w:rsidP="00B75044">
      <w:pPr>
        <w:spacing w:after="0" w:line="360" w:lineRule="auto"/>
        <w:jc w:val="both"/>
        <w:rPr>
          <w:rFonts w:ascii="Times New Roman" w:eastAsia="Times New Roman" w:hAnsi="Times New Roman" w:cs="Times New Roman"/>
          <w:sz w:val="24"/>
          <w:szCs w:val="24"/>
          <w:lang w:val="ro-RO"/>
        </w:rPr>
      </w:pPr>
      <w:r w:rsidRPr="000577A2">
        <w:rPr>
          <w:rFonts w:ascii="Times New Roman" w:eastAsia="Times New Roman" w:hAnsi="Times New Roman" w:cs="Times New Roman"/>
          <w:sz w:val="24"/>
          <w:szCs w:val="24"/>
          <w:lang w:val="ro-RO"/>
        </w:rPr>
        <w:t>Sesiunea</w:t>
      </w:r>
      <w:r w:rsidR="00D84D18">
        <w:rPr>
          <w:rFonts w:ascii="Times New Roman" w:eastAsia="Times New Roman" w:hAnsi="Times New Roman" w:cs="Times New Roman"/>
          <w:sz w:val="24"/>
          <w:szCs w:val="24"/>
          <w:lang w:val="ro-RO"/>
        </w:rPr>
        <w:t>, care</w:t>
      </w:r>
      <w:r w:rsidRPr="000577A2">
        <w:rPr>
          <w:rFonts w:ascii="Times New Roman" w:eastAsia="Times New Roman" w:hAnsi="Times New Roman" w:cs="Times New Roman"/>
          <w:sz w:val="24"/>
          <w:szCs w:val="24"/>
          <w:lang w:val="ro-RO"/>
        </w:rPr>
        <w:t xml:space="preserve"> </w:t>
      </w:r>
      <w:r w:rsidR="00D84D18">
        <w:rPr>
          <w:rFonts w:ascii="Times New Roman" w:eastAsia="Times New Roman" w:hAnsi="Times New Roman" w:cs="Times New Roman"/>
          <w:sz w:val="24"/>
          <w:szCs w:val="24"/>
          <w:lang w:val="ro-RO"/>
        </w:rPr>
        <w:t>se va desfășura în limba spaniolă, va</w:t>
      </w:r>
      <w:r w:rsidRPr="000577A2">
        <w:rPr>
          <w:rFonts w:ascii="Times New Roman" w:eastAsia="Times New Roman" w:hAnsi="Times New Roman" w:cs="Times New Roman"/>
          <w:sz w:val="24"/>
          <w:szCs w:val="24"/>
          <w:lang w:val="ro-RO"/>
        </w:rPr>
        <w:t xml:space="preserve"> fi deschisă </w:t>
      </w:r>
      <w:r w:rsidR="00A224CF" w:rsidRPr="000577A2">
        <w:rPr>
          <w:rFonts w:ascii="Times New Roman" w:eastAsia="Times New Roman" w:hAnsi="Times New Roman" w:cs="Times New Roman"/>
          <w:sz w:val="24"/>
          <w:szCs w:val="24"/>
          <w:lang w:val="ro-RO"/>
        </w:rPr>
        <w:t>de</w:t>
      </w:r>
      <w:r w:rsidRPr="000577A2">
        <w:rPr>
          <w:rFonts w:ascii="Times New Roman" w:eastAsia="Times New Roman" w:hAnsi="Times New Roman" w:cs="Times New Roman"/>
          <w:sz w:val="24"/>
          <w:szCs w:val="24"/>
          <w:lang w:val="ro-RO"/>
        </w:rPr>
        <w:t xml:space="preserve"> discursul inaugural al </w:t>
      </w:r>
      <w:r w:rsidR="00B24A3A" w:rsidRPr="000577A2">
        <w:rPr>
          <w:rFonts w:ascii="Times New Roman" w:eastAsia="Times New Roman" w:hAnsi="Times New Roman" w:cs="Times New Roman"/>
          <w:sz w:val="24"/>
          <w:szCs w:val="24"/>
          <w:lang w:val="ro-RO"/>
        </w:rPr>
        <w:t>domniei sale</w:t>
      </w:r>
      <w:r w:rsidRPr="000577A2">
        <w:rPr>
          <w:rFonts w:ascii="Times New Roman" w:eastAsia="Times New Roman" w:hAnsi="Times New Roman" w:cs="Times New Roman"/>
          <w:sz w:val="24"/>
          <w:szCs w:val="24"/>
          <w:lang w:val="ro-RO"/>
        </w:rPr>
        <w:t xml:space="preserve"> Abel </w:t>
      </w:r>
      <w:proofErr w:type="spellStart"/>
      <w:r w:rsidRPr="000577A2">
        <w:rPr>
          <w:rFonts w:ascii="Times New Roman" w:eastAsia="Times New Roman" w:hAnsi="Times New Roman" w:cs="Times New Roman"/>
          <w:sz w:val="24"/>
          <w:szCs w:val="24"/>
          <w:lang w:val="ro-RO"/>
        </w:rPr>
        <w:t>Murcia</w:t>
      </w:r>
      <w:proofErr w:type="spellEnd"/>
      <w:r w:rsidRPr="000577A2">
        <w:rPr>
          <w:rFonts w:ascii="Times New Roman" w:eastAsia="Times New Roman" w:hAnsi="Times New Roman" w:cs="Times New Roman"/>
          <w:sz w:val="24"/>
          <w:szCs w:val="24"/>
          <w:lang w:val="ro-RO"/>
        </w:rPr>
        <w:t xml:space="preserve"> </w:t>
      </w:r>
      <w:proofErr w:type="spellStart"/>
      <w:r w:rsidRPr="000577A2">
        <w:rPr>
          <w:rFonts w:ascii="Times New Roman" w:eastAsia="Times New Roman" w:hAnsi="Times New Roman" w:cs="Times New Roman"/>
          <w:sz w:val="24"/>
          <w:szCs w:val="24"/>
          <w:lang w:val="ro-RO"/>
        </w:rPr>
        <w:t>Soriano</w:t>
      </w:r>
      <w:proofErr w:type="spellEnd"/>
      <w:r w:rsidRPr="000577A2">
        <w:rPr>
          <w:rFonts w:ascii="Times New Roman" w:eastAsia="Times New Roman" w:hAnsi="Times New Roman" w:cs="Times New Roman"/>
          <w:sz w:val="24"/>
          <w:szCs w:val="24"/>
          <w:lang w:val="ro-RO"/>
        </w:rPr>
        <w:t xml:space="preserve">, directorul Institutului Cervantes, și va </w:t>
      </w:r>
      <w:r w:rsidR="00B24A3A" w:rsidRPr="000577A2">
        <w:rPr>
          <w:rFonts w:ascii="Times New Roman" w:eastAsia="Times New Roman" w:hAnsi="Times New Roman" w:cs="Times New Roman"/>
          <w:sz w:val="24"/>
          <w:szCs w:val="24"/>
          <w:lang w:val="ro-RO"/>
        </w:rPr>
        <w:t>reuni</w:t>
      </w:r>
      <w:r w:rsidRPr="000577A2">
        <w:rPr>
          <w:rFonts w:ascii="Times New Roman" w:eastAsia="Times New Roman" w:hAnsi="Times New Roman" w:cs="Times New Roman"/>
          <w:sz w:val="24"/>
          <w:szCs w:val="24"/>
          <w:lang w:val="ro-RO"/>
        </w:rPr>
        <w:t xml:space="preserve"> trei vorbitori care au </w:t>
      </w:r>
      <w:r w:rsidR="00B24A3A" w:rsidRPr="000577A2">
        <w:rPr>
          <w:rFonts w:ascii="Times New Roman" w:eastAsia="Times New Roman" w:hAnsi="Times New Roman" w:cs="Times New Roman"/>
          <w:sz w:val="24"/>
          <w:szCs w:val="24"/>
          <w:lang w:val="ro-RO"/>
        </w:rPr>
        <w:t>colaborat la</w:t>
      </w:r>
      <w:r w:rsidRPr="000577A2">
        <w:rPr>
          <w:rFonts w:ascii="Times New Roman" w:eastAsia="Times New Roman" w:hAnsi="Times New Roman" w:cs="Times New Roman"/>
          <w:sz w:val="24"/>
          <w:szCs w:val="24"/>
          <w:lang w:val="ro-RO"/>
        </w:rPr>
        <w:t xml:space="preserve"> </w:t>
      </w:r>
      <w:r w:rsidR="00B24A3A" w:rsidRPr="000577A2">
        <w:rPr>
          <w:rFonts w:ascii="Times New Roman" w:eastAsia="Times New Roman" w:hAnsi="Times New Roman" w:cs="Times New Roman"/>
          <w:sz w:val="24"/>
          <w:szCs w:val="24"/>
          <w:lang w:val="ro-RO"/>
        </w:rPr>
        <w:t xml:space="preserve">mai multe </w:t>
      </w:r>
      <w:r w:rsidR="000577A2" w:rsidRPr="000577A2">
        <w:rPr>
          <w:rFonts w:ascii="Times New Roman" w:eastAsia="Times New Roman" w:hAnsi="Times New Roman" w:cs="Times New Roman"/>
          <w:sz w:val="24"/>
          <w:szCs w:val="24"/>
          <w:lang w:val="ro-RO"/>
        </w:rPr>
        <w:t>proiecte</w:t>
      </w:r>
      <w:r w:rsidR="00B24A3A" w:rsidRPr="000577A2">
        <w:rPr>
          <w:rFonts w:ascii="Times New Roman" w:eastAsia="Times New Roman" w:hAnsi="Times New Roman" w:cs="Times New Roman"/>
          <w:sz w:val="24"/>
          <w:szCs w:val="24"/>
          <w:lang w:val="ro-RO"/>
        </w:rPr>
        <w:t xml:space="preserve"> </w:t>
      </w:r>
      <w:r w:rsidRPr="000577A2">
        <w:rPr>
          <w:rFonts w:ascii="Times New Roman" w:eastAsia="Times New Roman" w:hAnsi="Times New Roman" w:cs="Times New Roman"/>
          <w:sz w:val="24"/>
          <w:szCs w:val="24"/>
          <w:lang w:val="ro-RO"/>
        </w:rPr>
        <w:t>în ultimii ani:</w:t>
      </w:r>
      <w:r w:rsidR="00B75044">
        <w:rPr>
          <w:rFonts w:ascii="Times New Roman" w:eastAsia="Times New Roman" w:hAnsi="Times New Roman" w:cs="Times New Roman"/>
          <w:sz w:val="24"/>
          <w:szCs w:val="24"/>
          <w:lang w:val="ro-RO"/>
        </w:rPr>
        <w:t xml:space="preserve"> </w:t>
      </w:r>
      <w:r w:rsidRPr="000577A2">
        <w:rPr>
          <w:rFonts w:ascii="Times New Roman" w:eastAsia="Times New Roman" w:hAnsi="Times New Roman" w:cs="Times New Roman"/>
          <w:sz w:val="24"/>
          <w:szCs w:val="24"/>
          <w:lang w:val="ro-RO"/>
        </w:rPr>
        <w:t xml:space="preserve">Cristina </w:t>
      </w:r>
      <w:proofErr w:type="spellStart"/>
      <w:r w:rsidRPr="000577A2">
        <w:rPr>
          <w:rFonts w:ascii="Times New Roman" w:eastAsia="Times New Roman" w:hAnsi="Times New Roman" w:cs="Times New Roman"/>
          <w:sz w:val="24"/>
          <w:szCs w:val="24"/>
          <w:lang w:val="ro-RO"/>
        </w:rPr>
        <w:t>Bleorțu</w:t>
      </w:r>
      <w:proofErr w:type="spellEnd"/>
      <w:r w:rsidRPr="000577A2">
        <w:rPr>
          <w:rFonts w:ascii="Times New Roman" w:eastAsia="Times New Roman" w:hAnsi="Times New Roman" w:cs="Times New Roman"/>
          <w:sz w:val="24"/>
          <w:szCs w:val="24"/>
          <w:lang w:val="ro-RO"/>
        </w:rPr>
        <w:t xml:space="preserve"> </w:t>
      </w:r>
      <w:r w:rsidR="00EC74DC">
        <w:rPr>
          <w:rFonts w:ascii="Times New Roman" w:eastAsia="Times New Roman" w:hAnsi="Times New Roman" w:cs="Times New Roman"/>
          <w:sz w:val="24"/>
          <w:szCs w:val="24"/>
          <w:lang w:val="ro-RO"/>
        </w:rPr>
        <w:t xml:space="preserve">– </w:t>
      </w:r>
      <w:r w:rsidRPr="000577A2">
        <w:rPr>
          <w:rFonts w:ascii="Times New Roman" w:eastAsia="Times New Roman" w:hAnsi="Times New Roman" w:cs="Times New Roman"/>
          <w:sz w:val="24"/>
          <w:szCs w:val="24"/>
          <w:lang w:val="ro-RO"/>
        </w:rPr>
        <w:t xml:space="preserve">Universitatea </w:t>
      </w:r>
      <w:r w:rsidR="007B0DFB" w:rsidRPr="000577A2">
        <w:rPr>
          <w:rFonts w:ascii="Times New Roman" w:eastAsia="Times New Roman" w:hAnsi="Times New Roman" w:cs="Times New Roman"/>
          <w:sz w:val="24"/>
          <w:szCs w:val="24"/>
          <w:lang w:val="ro-RO"/>
        </w:rPr>
        <w:t>„</w:t>
      </w:r>
      <w:r w:rsidRPr="000577A2">
        <w:rPr>
          <w:rFonts w:ascii="Times New Roman" w:eastAsia="Times New Roman" w:hAnsi="Times New Roman" w:cs="Times New Roman"/>
          <w:sz w:val="24"/>
          <w:szCs w:val="24"/>
          <w:lang w:val="ro-RO"/>
        </w:rPr>
        <w:t>Ștefan cel Mare</w:t>
      </w:r>
      <w:r w:rsidR="007B0DFB" w:rsidRPr="000577A2">
        <w:rPr>
          <w:rFonts w:ascii="Times New Roman" w:eastAsia="Times New Roman" w:hAnsi="Times New Roman" w:cs="Times New Roman"/>
          <w:sz w:val="24"/>
          <w:szCs w:val="24"/>
          <w:lang w:val="ro-RO"/>
        </w:rPr>
        <w:t>”</w:t>
      </w:r>
      <w:r w:rsidRPr="000577A2">
        <w:rPr>
          <w:rFonts w:ascii="Times New Roman" w:eastAsia="Times New Roman" w:hAnsi="Times New Roman" w:cs="Times New Roman"/>
          <w:sz w:val="24"/>
          <w:szCs w:val="24"/>
          <w:lang w:val="ro-RO"/>
        </w:rPr>
        <w:t xml:space="preserve"> din Suceava</w:t>
      </w:r>
      <w:r w:rsidR="00B75044">
        <w:rPr>
          <w:rFonts w:ascii="Times New Roman" w:eastAsia="Times New Roman" w:hAnsi="Times New Roman" w:cs="Times New Roman"/>
          <w:sz w:val="24"/>
          <w:szCs w:val="24"/>
          <w:lang w:val="ro-RO"/>
        </w:rPr>
        <w:t xml:space="preserve">; </w:t>
      </w:r>
      <w:proofErr w:type="spellStart"/>
      <w:r w:rsidRPr="000577A2">
        <w:rPr>
          <w:rFonts w:ascii="Times New Roman" w:eastAsia="Times New Roman" w:hAnsi="Times New Roman" w:cs="Times New Roman"/>
          <w:sz w:val="24"/>
          <w:szCs w:val="24"/>
          <w:lang w:val="ro-RO"/>
        </w:rPr>
        <w:t>Héctor</w:t>
      </w:r>
      <w:proofErr w:type="spellEnd"/>
      <w:r w:rsidRPr="000577A2">
        <w:rPr>
          <w:rFonts w:ascii="Times New Roman" w:eastAsia="Times New Roman" w:hAnsi="Times New Roman" w:cs="Times New Roman"/>
          <w:sz w:val="24"/>
          <w:szCs w:val="24"/>
          <w:lang w:val="ro-RO"/>
        </w:rPr>
        <w:t xml:space="preserve"> </w:t>
      </w:r>
      <w:proofErr w:type="spellStart"/>
      <w:r w:rsidRPr="000577A2">
        <w:rPr>
          <w:rFonts w:ascii="Times New Roman" w:eastAsia="Times New Roman" w:hAnsi="Times New Roman" w:cs="Times New Roman"/>
          <w:sz w:val="24"/>
          <w:szCs w:val="24"/>
          <w:lang w:val="ro-RO"/>
        </w:rPr>
        <w:t>Álvarez</w:t>
      </w:r>
      <w:proofErr w:type="spellEnd"/>
      <w:r w:rsidRPr="000577A2">
        <w:rPr>
          <w:rFonts w:ascii="Times New Roman" w:eastAsia="Times New Roman" w:hAnsi="Times New Roman" w:cs="Times New Roman"/>
          <w:sz w:val="24"/>
          <w:szCs w:val="24"/>
          <w:lang w:val="ro-RO"/>
        </w:rPr>
        <w:t xml:space="preserve"> </w:t>
      </w:r>
      <w:proofErr w:type="spellStart"/>
      <w:r w:rsidRPr="000577A2">
        <w:rPr>
          <w:rFonts w:ascii="Times New Roman" w:eastAsia="Times New Roman" w:hAnsi="Times New Roman" w:cs="Times New Roman"/>
          <w:sz w:val="24"/>
          <w:szCs w:val="24"/>
          <w:lang w:val="ro-RO"/>
        </w:rPr>
        <w:t>Mella</w:t>
      </w:r>
      <w:proofErr w:type="spellEnd"/>
      <w:r w:rsidRPr="000577A2">
        <w:rPr>
          <w:rFonts w:ascii="Times New Roman" w:eastAsia="Times New Roman" w:hAnsi="Times New Roman" w:cs="Times New Roman"/>
          <w:sz w:val="24"/>
          <w:szCs w:val="24"/>
          <w:lang w:val="ro-RO"/>
        </w:rPr>
        <w:t xml:space="preserve"> </w:t>
      </w:r>
      <w:r w:rsidR="00EC74DC">
        <w:rPr>
          <w:rFonts w:ascii="Times New Roman" w:eastAsia="Times New Roman" w:hAnsi="Times New Roman" w:cs="Times New Roman"/>
          <w:sz w:val="24"/>
          <w:szCs w:val="24"/>
          <w:lang w:val="ro-RO"/>
        </w:rPr>
        <w:t>–</w:t>
      </w:r>
      <w:r w:rsidRPr="000577A2">
        <w:rPr>
          <w:rFonts w:ascii="Times New Roman" w:eastAsia="Times New Roman" w:hAnsi="Times New Roman" w:cs="Times New Roman"/>
          <w:sz w:val="24"/>
          <w:szCs w:val="24"/>
          <w:lang w:val="ro-RO"/>
        </w:rPr>
        <w:t xml:space="preserve"> Universitatea din Heidelberg</w:t>
      </w:r>
      <w:r w:rsidR="00B75044">
        <w:rPr>
          <w:rFonts w:ascii="Times New Roman" w:eastAsia="Times New Roman" w:hAnsi="Times New Roman" w:cs="Times New Roman"/>
          <w:sz w:val="24"/>
          <w:szCs w:val="24"/>
          <w:lang w:val="ro-RO"/>
        </w:rPr>
        <w:t xml:space="preserve">; </w:t>
      </w:r>
      <w:r w:rsidRPr="000577A2">
        <w:rPr>
          <w:rFonts w:ascii="Times New Roman" w:eastAsia="Times New Roman" w:hAnsi="Times New Roman" w:cs="Times New Roman"/>
          <w:sz w:val="24"/>
          <w:szCs w:val="24"/>
          <w:lang w:val="ro-RO"/>
        </w:rPr>
        <w:t xml:space="preserve">Paul Buzilă </w:t>
      </w:r>
      <w:r w:rsidR="00EC74DC">
        <w:rPr>
          <w:rFonts w:ascii="Times New Roman" w:eastAsia="Times New Roman" w:hAnsi="Times New Roman" w:cs="Times New Roman"/>
          <w:sz w:val="24"/>
          <w:szCs w:val="24"/>
          <w:lang w:val="ro-RO"/>
        </w:rPr>
        <w:t>–</w:t>
      </w:r>
      <w:r w:rsidRPr="000577A2">
        <w:rPr>
          <w:rFonts w:ascii="Times New Roman" w:eastAsia="Times New Roman" w:hAnsi="Times New Roman" w:cs="Times New Roman"/>
          <w:sz w:val="24"/>
          <w:szCs w:val="24"/>
          <w:lang w:val="ro-RO"/>
        </w:rPr>
        <w:t xml:space="preserve"> Universitatea din București</w:t>
      </w:r>
      <w:r w:rsidR="00B75044">
        <w:rPr>
          <w:rFonts w:ascii="Times New Roman" w:eastAsia="Times New Roman" w:hAnsi="Times New Roman" w:cs="Times New Roman"/>
          <w:sz w:val="24"/>
          <w:szCs w:val="24"/>
          <w:lang w:val="ro-RO"/>
        </w:rPr>
        <w:t>.</w:t>
      </w:r>
    </w:p>
    <w:p w14:paraId="720DA90E" w14:textId="43ABD1F2" w:rsidR="00230E7D" w:rsidRPr="000577A2" w:rsidRDefault="00230E7D" w:rsidP="00B75044">
      <w:pPr>
        <w:spacing w:after="0" w:line="360" w:lineRule="auto"/>
        <w:jc w:val="both"/>
        <w:rPr>
          <w:rFonts w:ascii="Times New Roman" w:eastAsia="Times New Roman" w:hAnsi="Times New Roman" w:cs="Times New Roman"/>
          <w:sz w:val="24"/>
          <w:szCs w:val="24"/>
          <w:lang w:val="ro-RO"/>
        </w:rPr>
      </w:pPr>
      <w:r w:rsidRPr="000577A2">
        <w:rPr>
          <w:rFonts w:ascii="Times New Roman" w:eastAsia="Times New Roman" w:hAnsi="Times New Roman" w:cs="Times New Roman"/>
          <w:sz w:val="24"/>
          <w:szCs w:val="24"/>
          <w:lang w:val="ro-RO"/>
        </w:rPr>
        <w:t xml:space="preserve">Moderatoare va fi </w:t>
      </w:r>
      <w:r w:rsidR="007B0DFB">
        <w:rPr>
          <w:rFonts w:ascii="Times New Roman" w:eastAsia="Times New Roman" w:hAnsi="Times New Roman" w:cs="Times New Roman"/>
          <w:sz w:val="24"/>
          <w:szCs w:val="24"/>
          <w:lang w:val="ro-RO"/>
        </w:rPr>
        <w:t xml:space="preserve">lect. </w:t>
      </w:r>
      <w:r w:rsidR="00B75044">
        <w:rPr>
          <w:rFonts w:ascii="Times New Roman" w:eastAsia="Times New Roman" w:hAnsi="Times New Roman" w:cs="Times New Roman"/>
          <w:sz w:val="24"/>
          <w:szCs w:val="24"/>
          <w:lang w:val="ro-RO"/>
        </w:rPr>
        <w:t xml:space="preserve">univ. </w:t>
      </w:r>
      <w:r w:rsidRPr="000577A2">
        <w:rPr>
          <w:rFonts w:ascii="Times New Roman" w:eastAsia="Times New Roman" w:hAnsi="Times New Roman" w:cs="Times New Roman"/>
          <w:sz w:val="24"/>
          <w:szCs w:val="24"/>
          <w:lang w:val="ro-RO"/>
        </w:rPr>
        <w:t xml:space="preserve">dr. Carmen Burcea, care va conduce o discuție pe o temă de mare actualitate: transmiterea limbii spaniole ca limbă </w:t>
      </w:r>
      <w:r w:rsidR="00B24A3A" w:rsidRPr="000577A2">
        <w:rPr>
          <w:rFonts w:ascii="Times New Roman" w:eastAsia="Times New Roman" w:hAnsi="Times New Roman" w:cs="Times New Roman"/>
          <w:sz w:val="24"/>
          <w:szCs w:val="24"/>
          <w:lang w:val="ro-RO"/>
        </w:rPr>
        <w:t>moștenită în contextul migrației</w:t>
      </w:r>
      <w:r w:rsidRPr="000577A2">
        <w:rPr>
          <w:rFonts w:ascii="Times New Roman" w:eastAsia="Times New Roman" w:hAnsi="Times New Roman" w:cs="Times New Roman"/>
          <w:sz w:val="24"/>
          <w:szCs w:val="24"/>
          <w:lang w:val="ro-RO"/>
        </w:rPr>
        <w:t xml:space="preserve">, rolul acesteia în traiectoriile </w:t>
      </w:r>
      <w:proofErr w:type="spellStart"/>
      <w:r w:rsidR="00A224CF" w:rsidRPr="000577A2">
        <w:rPr>
          <w:rFonts w:ascii="Times New Roman" w:eastAsia="Times New Roman" w:hAnsi="Times New Roman" w:cs="Times New Roman"/>
          <w:sz w:val="24"/>
          <w:szCs w:val="24"/>
          <w:lang w:val="ro-RO"/>
        </w:rPr>
        <w:t>migraționiste</w:t>
      </w:r>
      <w:proofErr w:type="spellEnd"/>
      <w:r w:rsidRPr="000577A2">
        <w:rPr>
          <w:rFonts w:ascii="Times New Roman" w:eastAsia="Times New Roman" w:hAnsi="Times New Roman" w:cs="Times New Roman"/>
          <w:sz w:val="24"/>
          <w:szCs w:val="24"/>
          <w:lang w:val="ro-RO"/>
        </w:rPr>
        <w:t xml:space="preserve"> și valoarea sa în construirea identităților </w:t>
      </w:r>
      <w:proofErr w:type="spellStart"/>
      <w:r w:rsidRPr="000577A2">
        <w:rPr>
          <w:rFonts w:ascii="Times New Roman" w:eastAsia="Times New Roman" w:hAnsi="Times New Roman" w:cs="Times New Roman"/>
          <w:sz w:val="24"/>
          <w:szCs w:val="24"/>
          <w:lang w:val="ro-RO"/>
        </w:rPr>
        <w:t>biculturale</w:t>
      </w:r>
      <w:proofErr w:type="spellEnd"/>
      <w:r w:rsidRPr="000577A2">
        <w:rPr>
          <w:rFonts w:ascii="Times New Roman" w:eastAsia="Times New Roman" w:hAnsi="Times New Roman" w:cs="Times New Roman"/>
          <w:sz w:val="24"/>
          <w:szCs w:val="24"/>
          <w:lang w:val="ro-RO"/>
        </w:rPr>
        <w:t xml:space="preserve"> în România.</w:t>
      </w:r>
    </w:p>
    <w:p w14:paraId="4A01D478" w14:textId="5AFFF556" w:rsidR="00230E7D" w:rsidRPr="000577A2" w:rsidRDefault="00230E7D" w:rsidP="00B75044">
      <w:pPr>
        <w:spacing w:after="0" w:line="360" w:lineRule="auto"/>
        <w:jc w:val="both"/>
        <w:rPr>
          <w:rFonts w:ascii="Times New Roman" w:eastAsia="Times New Roman" w:hAnsi="Times New Roman" w:cs="Times New Roman"/>
          <w:sz w:val="24"/>
          <w:szCs w:val="24"/>
          <w:lang w:val="ro-RO"/>
        </w:rPr>
      </w:pPr>
      <w:r w:rsidRPr="000577A2">
        <w:rPr>
          <w:rFonts w:ascii="Times New Roman" w:eastAsia="Times New Roman" w:hAnsi="Times New Roman" w:cs="Times New Roman"/>
          <w:sz w:val="24"/>
          <w:szCs w:val="24"/>
          <w:lang w:val="ro-RO"/>
        </w:rPr>
        <w:t xml:space="preserve">Spania </w:t>
      </w:r>
      <w:r w:rsidR="000577A2" w:rsidRPr="000577A2">
        <w:rPr>
          <w:rFonts w:ascii="Times New Roman" w:eastAsia="Times New Roman" w:hAnsi="Times New Roman" w:cs="Times New Roman"/>
          <w:sz w:val="24"/>
          <w:szCs w:val="24"/>
          <w:lang w:val="ro-RO"/>
        </w:rPr>
        <w:t>reprezintă</w:t>
      </w:r>
      <w:r w:rsidRPr="000577A2">
        <w:rPr>
          <w:rFonts w:ascii="Times New Roman" w:eastAsia="Times New Roman" w:hAnsi="Times New Roman" w:cs="Times New Roman"/>
          <w:sz w:val="24"/>
          <w:szCs w:val="24"/>
          <w:lang w:val="ro-RO"/>
        </w:rPr>
        <w:t xml:space="preserve"> una dintre principalele destinații ale diasporei române</w:t>
      </w:r>
      <w:r w:rsidR="00A224CF" w:rsidRPr="000577A2">
        <w:rPr>
          <w:rFonts w:ascii="Times New Roman" w:eastAsia="Times New Roman" w:hAnsi="Times New Roman" w:cs="Times New Roman"/>
          <w:sz w:val="24"/>
          <w:szCs w:val="24"/>
          <w:lang w:val="ro-RO"/>
        </w:rPr>
        <w:t>ști</w:t>
      </w:r>
      <w:r w:rsidRPr="000577A2">
        <w:rPr>
          <w:rFonts w:ascii="Times New Roman" w:eastAsia="Times New Roman" w:hAnsi="Times New Roman" w:cs="Times New Roman"/>
          <w:sz w:val="24"/>
          <w:szCs w:val="24"/>
          <w:lang w:val="ro-RO"/>
        </w:rPr>
        <w:t xml:space="preserve"> și, recent, a devenit principala sursă de </w:t>
      </w:r>
      <w:r w:rsidR="00A224CF" w:rsidRPr="000577A2">
        <w:rPr>
          <w:rFonts w:ascii="Times New Roman" w:eastAsia="Times New Roman" w:hAnsi="Times New Roman" w:cs="Times New Roman"/>
          <w:sz w:val="24"/>
          <w:szCs w:val="24"/>
          <w:lang w:val="ro-RO"/>
        </w:rPr>
        <w:t>întoarcere</w:t>
      </w:r>
      <w:r w:rsidRPr="000577A2">
        <w:rPr>
          <w:rFonts w:ascii="Times New Roman" w:eastAsia="Times New Roman" w:hAnsi="Times New Roman" w:cs="Times New Roman"/>
          <w:sz w:val="24"/>
          <w:szCs w:val="24"/>
          <w:lang w:val="ro-RO"/>
        </w:rPr>
        <w:t xml:space="preserve"> a </w:t>
      </w:r>
      <w:proofErr w:type="spellStart"/>
      <w:r w:rsidRPr="000577A2">
        <w:rPr>
          <w:rFonts w:ascii="Times New Roman" w:eastAsia="Times New Roman" w:hAnsi="Times New Roman" w:cs="Times New Roman"/>
          <w:sz w:val="24"/>
          <w:szCs w:val="24"/>
          <w:lang w:val="ro-RO"/>
        </w:rPr>
        <w:t>migranților</w:t>
      </w:r>
      <w:proofErr w:type="spellEnd"/>
      <w:r w:rsidRPr="000577A2">
        <w:rPr>
          <w:rFonts w:ascii="Times New Roman" w:eastAsia="Times New Roman" w:hAnsi="Times New Roman" w:cs="Times New Roman"/>
          <w:sz w:val="24"/>
          <w:szCs w:val="24"/>
          <w:lang w:val="ro-RO"/>
        </w:rPr>
        <w:t xml:space="preserve"> români </w:t>
      </w:r>
      <w:r w:rsidR="00A224CF" w:rsidRPr="000577A2">
        <w:rPr>
          <w:rFonts w:ascii="Times New Roman" w:eastAsia="Times New Roman" w:hAnsi="Times New Roman" w:cs="Times New Roman"/>
          <w:sz w:val="24"/>
          <w:szCs w:val="24"/>
          <w:lang w:val="ro-RO"/>
        </w:rPr>
        <w:t>din străinătate</w:t>
      </w:r>
      <w:r w:rsidRPr="000577A2">
        <w:rPr>
          <w:rFonts w:ascii="Times New Roman" w:eastAsia="Times New Roman" w:hAnsi="Times New Roman" w:cs="Times New Roman"/>
          <w:sz w:val="24"/>
          <w:szCs w:val="24"/>
          <w:lang w:val="ro-RO"/>
        </w:rPr>
        <w:t xml:space="preserve">. Această dublă poziție – de țară </w:t>
      </w:r>
      <w:r w:rsidR="00225CAD" w:rsidRPr="000577A2">
        <w:rPr>
          <w:rFonts w:ascii="Times New Roman" w:eastAsia="Times New Roman" w:hAnsi="Times New Roman" w:cs="Times New Roman"/>
          <w:sz w:val="24"/>
          <w:szCs w:val="24"/>
          <w:lang w:val="ro-RO"/>
        </w:rPr>
        <w:t>de destinație</w:t>
      </w:r>
      <w:r w:rsidRPr="000577A2">
        <w:rPr>
          <w:rFonts w:ascii="Times New Roman" w:eastAsia="Times New Roman" w:hAnsi="Times New Roman" w:cs="Times New Roman"/>
          <w:sz w:val="24"/>
          <w:szCs w:val="24"/>
          <w:lang w:val="ro-RO"/>
        </w:rPr>
        <w:t xml:space="preserve"> și de </w:t>
      </w:r>
      <w:r w:rsidR="00225CAD" w:rsidRPr="000577A2">
        <w:rPr>
          <w:rFonts w:ascii="Times New Roman" w:eastAsia="Times New Roman" w:hAnsi="Times New Roman" w:cs="Times New Roman"/>
          <w:sz w:val="24"/>
          <w:szCs w:val="24"/>
          <w:lang w:val="ro-RO"/>
        </w:rPr>
        <w:t>origine</w:t>
      </w:r>
      <w:r w:rsidRPr="000577A2">
        <w:rPr>
          <w:rFonts w:ascii="Times New Roman" w:eastAsia="Times New Roman" w:hAnsi="Times New Roman" w:cs="Times New Roman"/>
          <w:sz w:val="24"/>
          <w:szCs w:val="24"/>
          <w:lang w:val="ro-RO"/>
        </w:rPr>
        <w:t xml:space="preserve"> – definește dinamica migrației din România </w:t>
      </w:r>
      <w:r w:rsidR="000577A2" w:rsidRPr="000577A2">
        <w:rPr>
          <w:rFonts w:ascii="Times New Roman" w:eastAsia="Times New Roman" w:hAnsi="Times New Roman" w:cs="Times New Roman"/>
          <w:sz w:val="24"/>
          <w:szCs w:val="24"/>
          <w:lang w:val="ro-RO"/>
        </w:rPr>
        <w:t>din</w:t>
      </w:r>
      <w:r w:rsidRPr="000577A2">
        <w:rPr>
          <w:rFonts w:ascii="Times New Roman" w:eastAsia="Times New Roman" w:hAnsi="Times New Roman" w:cs="Times New Roman"/>
          <w:sz w:val="24"/>
          <w:szCs w:val="24"/>
          <w:lang w:val="ro-RO"/>
        </w:rPr>
        <w:t xml:space="preserve"> ultimul deceniu, marcată de un flux </w:t>
      </w:r>
      <w:r w:rsidR="00A224CF" w:rsidRPr="000577A2">
        <w:rPr>
          <w:rFonts w:ascii="Times New Roman" w:eastAsia="Times New Roman" w:hAnsi="Times New Roman" w:cs="Times New Roman"/>
          <w:sz w:val="24"/>
          <w:szCs w:val="24"/>
          <w:lang w:val="ro-RO"/>
        </w:rPr>
        <w:t>în creștere</w:t>
      </w:r>
      <w:r w:rsidRPr="000577A2">
        <w:rPr>
          <w:rFonts w:ascii="Times New Roman" w:eastAsia="Times New Roman" w:hAnsi="Times New Roman" w:cs="Times New Roman"/>
          <w:sz w:val="24"/>
          <w:szCs w:val="24"/>
          <w:lang w:val="ro-RO"/>
        </w:rPr>
        <w:t xml:space="preserve"> de </w:t>
      </w:r>
      <w:r w:rsidR="00225CAD" w:rsidRPr="000577A2">
        <w:rPr>
          <w:rFonts w:ascii="Times New Roman" w:eastAsia="Times New Roman" w:hAnsi="Times New Roman" w:cs="Times New Roman"/>
          <w:sz w:val="24"/>
          <w:szCs w:val="24"/>
          <w:lang w:val="ro-RO"/>
        </w:rPr>
        <w:t>întoarceri în țară</w:t>
      </w:r>
      <w:r w:rsidRPr="000577A2">
        <w:rPr>
          <w:rFonts w:ascii="Times New Roman" w:eastAsia="Times New Roman" w:hAnsi="Times New Roman" w:cs="Times New Roman"/>
          <w:sz w:val="24"/>
          <w:szCs w:val="24"/>
          <w:lang w:val="ro-RO"/>
        </w:rPr>
        <w:t xml:space="preserve"> după ani de stabilire pe teritoriul spaniol. </w:t>
      </w:r>
      <w:proofErr w:type="spellStart"/>
      <w:r w:rsidR="00225CAD" w:rsidRPr="000577A2">
        <w:rPr>
          <w:rFonts w:ascii="Times New Roman" w:eastAsia="Times New Roman" w:hAnsi="Times New Roman" w:cs="Times New Roman"/>
          <w:sz w:val="24"/>
          <w:szCs w:val="24"/>
          <w:lang w:val="ro-RO"/>
        </w:rPr>
        <w:t>Dinamicile</w:t>
      </w:r>
      <w:proofErr w:type="spellEnd"/>
      <w:r w:rsidR="00225CAD" w:rsidRPr="000577A2">
        <w:rPr>
          <w:rFonts w:ascii="Times New Roman" w:eastAsia="Times New Roman" w:hAnsi="Times New Roman" w:cs="Times New Roman"/>
          <w:sz w:val="24"/>
          <w:szCs w:val="24"/>
          <w:lang w:val="ro-RO"/>
        </w:rPr>
        <w:t xml:space="preserve"> </w:t>
      </w:r>
      <w:r w:rsidRPr="000577A2">
        <w:rPr>
          <w:rFonts w:ascii="Times New Roman" w:eastAsia="Times New Roman" w:hAnsi="Times New Roman" w:cs="Times New Roman"/>
          <w:sz w:val="24"/>
          <w:szCs w:val="24"/>
          <w:lang w:val="ro-RO"/>
        </w:rPr>
        <w:t>identit</w:t>
      </w:r>
      <w:r w:rsidR="000577A2" w:rsidRPr="000577A2">
        <w:rPr>
          <w:rFonts w:ascii="Times New Roman" w:eastAsia="Times New Roman" w:hAnsi="Times New Roman" w:cs="Times New Roman"/>
          <w:sz w:val="24"/>
          <w:szCs w:val="24"/>
          <w:lang w:val="ro-RO"/>
        </w:rPr>
        <w:t>ății</w:t>
      </w:r>
      <w:r w:rsidRPr="000577A2">
        <w:rPr>
          <w:rFonts w:ascii="Times New Roman" w:eastAsia="Times New Roman" w:hAnsi="Times New Roman" w:cs="Times New Roman"/>
          <w:sz w:val="24"/>
          <w:szCs w:val="24"/>
          <w:lang w:val="ro-RO"/>
        </w:rPr>
        <w:t xml:space="preserve"> și apartenenț</w:t>
      </w:r>
      <w:r w:rsidR="000577A2" w:rsidRPr="000577A2">
        <w:rPr>
          <w:rFonts w:ascii="Times New Roman" w:eastAsia="Times New Roman" w:hAnsi="Times New Roman" w:cs="Times New Roman"/>
          <w:sz w:val="24"/>
          <w:szCs w:val="24"/>
          <w:lang w:val="ro-RO"/>
        </w:rPr>
        <w:t>ei lingvistice</w:t>
      </w:r>
      <w:r w:rsidRPr="000577A2">
        <w:rPr>
          <w:rFonts w:ascii="Times New Roman" w:eastAsia="Times New Roman" w:hAnsi="Times New Roman" w:cs="Times New Roman"/>
          <w:sz w:val="24"/>
          <w:szCs w:val="24"/>
          <w:lang w:val="ro-RO"/>
        </w:rPr>
        <w:t xml:space="preserve"> </w:t>
      </w:r>
      <w:r w:rsidR="00225CAD" w:rsidRPr="000577A2">
        <w:rPr>
          <w:rFonts w:ascii="Times New Roman" w:eastAsia="Times New Roman" w:hAnsi="Times New Roman" w:cs="Times New Roman"/>
          <w:sz w:val="24"/>
          <w:szCs w:val="24"/>
          <w:lang w:val="ro-RO"/>
        </w:rPr>
        <w:t>sunt</w:t>
      </w:r>
      <w:r w:rsidRPr="000577A2">
        <w:rPr>
          <w:rFonts w:ascii="Times New Roman" w:eastAsia="Times New Roman" w:hAnsi="Times New Roman" w:cs="Times New Roman"/>
          <w:sz w:val="24"/>
          <w:szCs w:val="24"/>
          <w:lang w:val="ro-RO"/>
        </w:rPr>
        <w:t xml:space="preserve"> deosebit de relevant</w:t>
      </w:r>
      <w:r w:rsidR="00225CAD" w:rsidRPr="000577A2">
        <w:rPr>
          <w:rFonts w:ascii="Times New Roman" w:eastAsia="Times New Roman" w:hAnsi="Times New Roman" w:cs="Times New Roman"/>
          <w:sz w:val="24"/>
          <w:szCs w:val="24"/>
          <w:lang w:val="ro-RO"/>
        </w:rPr>
        <w:t>e</w:t>
      </w:r>
      <w:r w:rsidRPr="000577A2">
        <w:rPr>
          <w:rFonts w:ascii="Times New Roman" w:eastAsia="Times New Roman" w:hAnsi="Times New Roman" w:cs="Times New Roman"/>
          <w:sz w:val="24"/>
          <w:szCs w:val="24"/>
          <w:lang w:val="ro-RO"/>
        </w:rPr>
        <w:t xml:space="preserve"> în acest context, în care comunitățile românești stabilite în Spania și procesele de întoarcere au </w:t>
      </w:r>
      <w:r w:rsidR="000577A2" w:rsidRPr="000577A2">
        <w:rPr>
          <w:rFonts w:ascii="Times New Roman" w:eastAsia="Times New Roman" w:hAnsi="Times New Roman" w:cs="Times New Roman"/>
          <w:sz w:val="24"/>
          <w:szCs w:val="24"/>
          <w:lang w:val="ro-RO"/>
        </w:rPr>
        <w:t>generat</w:t>
      </w:r>
      <w:r w:rsidRPr="000577A2">
        <w:rPr>
          <w:rFonts w:ascii="Times New Roman" w:eastAsia="Times New Roman" w:hAnsi="Times New Roman" w:cs="Times New Roman"/>
          <w:sz w:val="24"/>
          <w:szCs w:val="24"/>
          <w:lang w:val="ro-RO"/>
        </w:rPr>
        <w:t xml:space="preserve"> noi forme de bilingvism și apartenență culturală. Analiza limbii spaniole ca moștenire </w:t>
      </w:r>
      <w:proofErr w:type="spellStart"/>
      <w:r w:rsidR="00A224CF" w:rsidRPr="000577A2">
        <w:rPr>
          <w:rFonts w:ascii="Times New Roman" w:eastAsia="Times New Roman" w:hAnsi="Times New Roman" w:cs="Times New Roman"/>
          <w:sz w:val="24"/>
          <w:szCs w:val="24"/>
          <w:lang w:val="ro-RO"/>
        </w:rPr>
        <w:t>migraționistă</w:t>
      </w:r>
      <w:proofErr w:type="spellEnd"/>
      <w:r w:rsidRPr="000577A2">
        <w:rPr>
          <w:rFonts w:ascii="Times New Roman" w:eastAsia="Times New Roman" w:hAnsi="Times New Roman" w:cs="Times New Roman"/>
          <w:sz w:val="24"/>
          <w:szCs w:val="24"/>
          <w:lang w:val="ro-RO"/>
        </w:rPr>
        <w:t xml:space="preserve"> permite înțelegerea modului în care limbile acționează ca punți afective și simbolice între generații și a modului în care identitatea lingvistică evoluează între spațiile de origine și de destinație. Masa rotundă propune astfel un spațiu de reflecție interdisciplinară asupra legăturilor dintre limbă, migrație și identitate în Europa </w:t>
      </w:r>
      <w:r w:rsidR="00A224CF" w:rsidRPr="000577A2">
        <w:rPr>
          <w:rFonts w:ascii="Times New Roman" w:eastAsia="Times New Roman" w:hAnsi="Times New Roman" w:cs="Times New Roman"/>
          <w:sz w:val="24"/>
          <w:szCs w:val="24"/>
          <w:lang w:val="ro-RO"/>
        </w:rPr>
        <w:t>de azi.</w:t>
      </w:r>
      <w:r w:rsidRPr="000577A2">
        <w:rPr>
          <w:rFonts w:ascii="Times New Roman" w:eastAsia="Times New Roman" w:hAnsi="Times New Roman" w:cs="Times New Roman"/>
          <w:sz w:val="24"/>
          <w:szCs w:val="24"/>
          <w:lang w:val="ro-RO"/>
        </w:rPr>
        <w:t>.</w:t>
      </w:r>
    </w:p>
    <w:p w14:paraId="0E80F16D" w14:textId="42C44F7A" w:rsidR="00230E7D" w:rsidRPr="000577A2" w:rsidRDefault="000577A2" w:rsidP="00B75044">
      <w:pPr>
        <w:spacing w:after="0" w:line="360" w:lineRule="auto"/>
        <w:jc w:val="both"/>
        <w:rPr>
          <w:rFonts w:ascii="Times New Roman" w:eastAsia="Times New Roman" w:hAnsi="Times New Roman" w:cs="Times New Roman"/>
          <w:sz w:val="24"/>
          <w:szCs w:val="24"/>
          <w:lang w:val="ro-RO"/>
        </w:rPr>
      </w:pPr>
      <w:r w:rsidRPr="000577A2">
        <w:rPr>
          <w:rFonts w:ascii="Times New Roman" w:eastAsia="Times New Roman" w:hAnsi="Times New Roman" w:cs="Times New Roman"/>
          <w:sz w:val="24"/>
          <w:szCs w:val="24"/>
          <w:lang w:val="ro-RO"/>
        </w:rPr>
        <w:t>Prin a</w:t>
      </w:r>
      <w:r w:rsidR="00230E7D" w:rsidRPr="000577A2">
        <w:rPr>
          <w:rFonts w:ascii="Times New Roman" w:eastAsia="Times New Roman" w:hAnsi="Times New Roman" w:cs="Times New Roman"/>
          <w:sz w:val="24"/>
          <w:szCs w:val="24"/>
          <w:lang w:val="ro-RO"/>
        </w:rPr>
        <w:t xml:space="preserve">ceastă masă rotundă </w:t>
      </w:r>
      <w:r w:rsidRPr="000577A2">
        <w:rPr>
          <w:rFonts w:ascii="Times New Roman" w:eastAsia="Times New Roman" w:hAnsi="Times New Roman" w:cs="Times New Roman"/>
          <w:sz w:val="24"/>
          <w:szCs w:val="24"/>
          <w:lang w:val="ro-RO"/>
        </w:rPr>
        <w:t xml:space="preserve">se </w:t>
      </w:r>
      <w:r w:rsidR="00230E7D" w:rsidRPr="000577A2">
        <w:rPr>
          <w:rFonts w:ascii="Times New Roman" w:eastAsia="Times New Roman" w:hAnsi="Times New Roman" w:cs="Times New Roman"/>
          <w:sz w:val="24"/>
          <w:szCs w:val="24"/>
          <w:lang w:val="ro-RO"/>
        </w:rPr>
        <w:t>inaugurează oficial atelierul „Despre identitate”, care va continua pe 22 noiembrie</w:t>
      </w:r>
      <w:r w:rsidR="00B75044">
        <w:rPr>
          <w:rFonts w:ascii="Times New Roman" w:eastAsia="Times New Roman" w:hAnsi="Times New Roman" w:cs="Times New Roman"/>
          <w:sz w:val="24"/>
          <w:szCs w:val="24"/>
          <w:lang w:val="ro-RO"/>
        </w:rPr>
        <w:t xml:space="preserve"> 2025</w:t>
      </w:r>
      <w:r w:rsidR="00230E7D" w:rsidRPr="000577A2">
        <w:rPr>
          <w:rFonts w:ascii="Times New Roman" w:eastAsia="Times New Roman" w:hAnsi="Times New Roman" w:cs="Times New Roman"/>
          <w:sz w:val="24"/>
          <w:szCs w:val="24"/>
          <w:lang w:val="ro-RO"/>
        </w:rPr>
        <w:t xml:space="preserve"> la Universitatea din București, cu sesiuni dedicate memoriei, migrației și multiplelor dimensiuni ale identității culturale și lingvistice.</w:t>
      </w:r>
    </w:p>
    <w:p w14:paraId="4E7AE098" w14:textId="6C0D5B27" w:rsidR="00230E7D" w:rsidRPr="00774202" w:rsidRDefault="00230E7D" w:rsidP="00B75044">
      <w:pPr>
        <w:spacing w:after="0" w:line="360" w:lineRule="auto"/>
        <w:jc w:val="both"/>
        <w:rPr>
          <w:rFonts w:ascii="Times New Roman" w:eastAsia="Times New Roman" w:hAnsi="Times New Roman" w:cs="Times New Roman"/>
          <w:sz w:val="24"/>
          <w:szCs w:val="24"/>
          <w:lang w:val="ro-RO"/>
        </w:rPr>
      </w:pPr>
      <w:r w:rsidRPr="000577A2">
        <w:rPr>
          <w:rFonts w:ascii="Times New Roman" w:eastAsia="Times New Roman" w:hAnsi="Times New Roman" w:cs="Times New Roman"/>
          <w:sz w:val="24"/>
          <w:szCs w:val="24"/>
          <w:lang w:val="ro-RO"/>
        </w:rPr>
        <w:lastRenderedPageBreak/>
        <w:t xml:space="preserve">Interesul pentru acest fenomen se înscrie în cadrul cercetărilor comune </w:t>
      </w:r>
      <w:r w:rsidR="000577A2" w:rsidRPr="000577A2">
        <w:rPr>
          <w:rFonts w:ascii="Times New Roman" w:eastAsia="Times New Roman" w:hAnsi="Times New Roman" w:cs="Times New Roman"/>
          <w:sz w:val="24"/>
          <w:szCs w:val="24"/>
          <w:lang w:val="ro-RO"/>
        </w:rPr>
        <w:t>desfășurate în cadrul</w:t>
      </w:r>
      <w:r w:rsidRPr="000577A2">
        <w:rPr>
          <w:rFonts w:ascii="Times New Roman" w:eastAsia="Times New Roman" w:hAnsi="Times New Roman" w:cs="Times New Roman"/>
          <w:sz w:val="24"/>
          <w:szCs w:val="24"/>
          <w:lang w:val="ro-RO"/>
        </w:rPr>
        <w:t xml:space="preserve"> proiectului „</w:t>
      </w:r>
      <w:r w:rsidR="000577A2" w:rsidRPr="000577A2">
        <w:rPr>
          <w:rFonts w:ascii="Times New Roman" w:eastAsia="Times New Roman" w:hAnsi="Times New Roman" w:cs="Times New Roman"/>
          <w:sz w:val="24"/>
          <w:szCs w:val="24"/>
          <w:lang w:val="ro-RO"/>
        </w:rPr>
        <w:t xml:space="preserve">El </w:t>
      </w:r>
      <w:proofErr w:type="spellStart"/>
      <w:r w:rsidR="000577A2" w:rsidRPr="000577A2">
        <w:rPr>
          <w:rFonts w:ascii="Times New Roman" w:eastAsia="Times New Roman" w:hAnsi="Times New Roman" w:cs="Times New Roman"/>
          <w:sz w:val="24"/>
          <w:szCs w:val="24"/>
          <w:lang w:val="ro-RO"/>
        </w:rPr>
        <w:t>español</w:t>
      </w:r>
      <w:proofErr w:type="spellEnd"/>
      <w:r w:rsidR="000577A2" w:rsidRPr="000577A2">
        <w:rPr>
          <w:rFonts w:ascii="Times New Roman" w:eastAsia="Times New Roman" w:hAnsi="Times New Roman" w:cs="Times New Roman"/>
          <w:sz w:val="24"/>
          <w:szCs w:val="24"/>
          <w:lang w:val="ro-RO"/>
        </w:rPr>
        <w:t xml:space="preserve"> en Europa</w:t>
      </w:r>
      <w:r w:rsidRPr="000577A2">
        <w:rPr>
          <w:rFonts w:ascii="Times New Roman" w:eastAsia="Times New Roman" w:hAnsi="Times New Roman" w:cs="Times New Roman"/>
          <w:sz w:val="24"/>
          <w:szCs w:val="24"/>
          <w:lang w:val="ro-RO"/>
        </w:rPr>
        <w:t>”</w:t>
      </w:r>
      <w:r w:rsidR="000577A2" w:rsidRPr="000577A2">
        <w:rPr>
          <w:rFonts w:ascii="Times New Roman" w:eastAsia="Times New Roman" w:hAnsi="Times New Roman" w:cs="Times New Roman"/>
          <w:sz w:val="24"/>
          <w:szCs w:val="24"/>
          <w:lang w:val="ro-RO"/>
        </w:rPr>
        <w:t xml:space="preserve"> (Limba spaniolă în Europa)</w:t>
      </w:r>
      <w:r w:rsidRPr="000577A2">
        <w:rPr>
          <w:rFonts w:ascii="Times New Roman" w:eastAsia="Times New Roman" w:hAnsi="Times New Roman" w:cs="Times New Roman"/>
          <w:sz w:val="24"/>
          <w:szCs w:val="24"/>
          <w:lang w:val="ro-RO"/>
        </w:rPr>
        <w:t xml:space="preserve">, coordonat de Observatorul </w:t>
      </w:r>
      <w:r w:rsidR="00A224CF" w:rsidRPr="000577A2">
        <w:rPr>
          <w:rFonts w:ascii="Times New Roman" w:eastAsia="Times New Roman" w:hAnsi="Times New Roman" w:cs="Times New Roman"/>
          <w:sz w:val="24"/>
          <w:szCs w:val="24"/>
          <w:lang w:val="ro-RO"/>
        </w:rPr>
        <w:t>Limbii Spaniole</w:t>
      </w:r>
      <w:r w:rsidRPr="000577A2">
        <w:rPr>
          <w:rFonts w:ascii="Times New Roman" w:eastAsia="Times New Roman" w:hAnsi="Times New Roman" w:cs="Times New Roman"/>
          <w:sz w:val="24"/>
          <w:szCs w:val="24"/>
          <w:lang w:val="ro-RO"/>
        </w:rPr>
        <w:t xml:space="preserve"> în Europa (Universitatea din Heidelberg), Universitatea din Zurich și Observatorul Global al </w:t>
      </w:r>
      <w:r w:rsidR="00A224CF" w:rsidRPr="000577A2">
        <w:rPr>
          <w:rFonts w:ascii="Times New Roman" w:eastAsia="Times New Roman" w:hAnsi="Times New Roman" w:cs="Times New Roman"/>
          <w:sz w:val="24"/>
          <w:szCs w:val="24"/>
          <w:lang w:val="ro-RO"/>
        </w:rPr>
        <w:t>Limbii Spaniole</w:t>
      </w:r>
      <w:r w:rsidRPr="000577A2">
        <w:rPr>
          <w:rFonts w:ascii="Times New Roman" w:eastAsia="Times New Roman" w:hAnsi="Times New Roman" w:cs="Times New Roman"/>
          <w:sz w:val="24"/>
          <w:szCs w:val="24"/>
          <w:lang w:val="ro-RO"/>
        </w:rPr>
        <w:t xml:space="preserve"> al Institutului Cervantes. În colaborare cu Universitatea Ștefan cel Mare din Suceava și Universitatea din București, lucrările realizate în cadrul proiectului au dat naștere unor noi cercetări privind relațiile dintre limbă, migrație și identitate în Europa contemporană, </w:t>
      </w:r>
      <w:r w:rsidR="00A224CF" w:rsidRPr="000577A2">
        <w:rPr>
          <w:rFonts w:ascii="Times New Roman" w:eastAsia="Times New Roman" w:hAnsi="Times New Roman" w:cs="Times New Roman"/>
          <w:sz w:val="24"/>
          <w:szCs w:val="24"/>
          <w:lang w:val="ro-RO"/>
        </w:rPr>
        <w:t>acordând</w:t>
      </w:r>
      <w:r w:rsidRPr="000577A2">
        <w:rPr>
          <w:rFonts w:ascii="Times New Roman" w:eastAsia="Times New Roman" w:hAnsi="Times New Roman" w:cs="Times New Roman"/>
          <w:sz w:val="24"/>
          <w:szCs w:val="24"/>
          <w:lang w:val="ro-RO"/>
        </w:rPr>
        <w:t xml:space="preserve"> o atenție specială experiențelor lingvistice și culturale ale comunităților românești </w:t>
      </w:r>
      <w:r w:rsidR="00A224CF" w:rsidRPr="000577A2">
        <w:rPr>
          <w:rFonts w:ascii="Times New Roman" w:eastAsia="Times New Roman" w:hAnsi="Times New Roman" w:cs="Times New Roman"/>
          <w:sz w:val="24"/>
          <w:szCs w:val="24"/>
          <w:lang w:val="ro-RO"/>
        </w:rPr>
        <w:t>ce păstrează legături cu Spania</w:t>
      </w:r>
      <w:r w:rsidRPr="000577A2">
        <w:rPr>
          <w:rFonts w:ascii="Times New Roman" w:eastAsia="Times New Roman" w:hAnsi="Times New Roman" w:cs="Times New Roman"/>
          <w:sz w:val="24"/>
          <w:szCs w:val="24"/>
          <w:lang w:val="ro-RO"/>
        </w:rPr>
        <w:t>.</w:t>
      </w:r>
    </w:p>
    <w:sectPr w:rsidR="00230E7D" w:rsidRPr="00774202">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EA02B594-C32D-452B-AFA0-722EB7301264}"/>
    <w:embedBold r:id="rId2" w:fontKey="{BF083D45-64F5-4E21-9C2D-5DC715A13279}"/>
  </w:font>
  <w:font w:name="Helvetica Neue">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embedRegular r:id="rId3" w:fontKey="{31A315FB-3D34-4EC7-B952-4DD40DB4E576}"/>
    <w:embedItalic r:id="rId4" w:fontKey="{03C9AD29-EF99-434C-8F75-7273DB48AA59}"/>
  </w:font>
  <w:font w:name="Segoe UI">
    <w:panose1 w:val="020B0502040204020203"/>
    <w:charset w:val="00"/>
    <w:family w:val="swiss"/>
    <w:pitch w:val="variable"/>
    <w:sig w:usb0="E4002EFF" w:usb1="C000E47F" w:usb2="00000009" w:usb3="00000000" w:csb0="000001FF" w:csb1="00000000"/>
    <w:embedRegular r:id="rId5" w:fontKey="{9CC75D5E-F64B-420B-B69A-298D9DB1180A}"/>
  </w:font>
  <w:font w:name="Calibri Light">
    <w:panose1 w:val="020F0302020204030204"/>
    <w:charset w:val="00"/>
    <w:family w:val="swiss"/>
    <w:pitch w:val="variable"/>
    <w:sig w:usb0="E4002EFF" w:usb1="C200247B" w:usb2="00000009" w:usb3="00000000" w:csb0="000001FF" w:csb1="00000000"/>
    <w:embedRegular r:id="rId6" w:fontKey="{EB53BE1A-1B0C-405E-B532-D7AA782B057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21224"/>
    <w:multiLevelType w:val="multilevel"/>
    <w:tmpl w:val="64C2CCFA"/>
    <w:lvl w:ilvl="0">
      <w:start w:val="1"/>
      <w:numFmt w:val="lowerLetter"/>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1" w15:restartNumberingAfterBreak="0">
    <w:nsid w:val="0D5A6A2D"/>
    <w:multiLevelType w:val="multilevel"/>
    <w:tmpl w:val="246A56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F071516"/>
    <w:multiLevelType w:val="multilevel"/>
    <w:tmpl w:val="42008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F64142"/>
    <w:multiLevelType w:val="multilevel"/>
    <w:tmpl w:val="884E9FE6"/>
    <w:lvl w:ilvl="0">
      <w:start w:val="1"/>
      <w:numFmt w:val="bullet"/>
      <w:lvlText w:val="●"/>
      <w:lvlJc w:val="left"/>
      <w:pPr>
        <w:ind w:left="1794" w:hanging="360"/>
      </w:pPr>
      <w:rPr>
        <w:rFonts w:ascii="Noto Sans Symbols" w:eastAsia="Noto Sans Symbols" w:hAnsi="Noto Sans Symbols" w:cs="Noto Sans Symbols"/>
      </w:rPr>
    </w:lvl>
    <w:lvl w:ilvl="1">
      <w:start w:val="1"/>
      <w:numFmt w:val="bullet"/>
      <w:lvlText w:val="o"/>
      <w:lvlJc w:val="left"/>
      <w:pPr>
        <w:ind w:left="2514" w:hanging="360"/>
      </w:pPr>
      <w:rPr>
        <w:rFonts w:ascii="Courier New" w:eastAsia="Courier New" w:hAnsi="Courier New" w:cs="Courier New"/>
      </w:rPr>
    </w:lvl>
    <w:lvl w:ilvl="2">
      <w:start w:val="1"/>
      <w:numFmt w:val="bullet"/>
      <w:lvlText w:val="▪"/>
      <w:lvlJc w:val="left"/>
      <w:pPr>
        <w:ind w:left="3234" w:hanging="360"/>
      </w:pPr>
      <w:rPr>
        <w:rFonts w:ascii="Noto Sans Symbols" w:eastAsia="Noto Sans Symbols" w:hAnsi="Noto Sans Symbols" w:cs="Noto Sans Symbols"/>
      </w:rPr>
    </w:lvl>
    <w:lvl w:ilvl="3">
      <w:start w:val="1"/>
      <w:numFmt w:val="bullet"/>
      <w:lvlText w:val="●"/>
      <w:lvlJc w:val="left"/>
      <w:pPr>
        <w:ind w:left="3954" w:hanging="360"/>
      </w:pPr>
      <w:rPr>
        <w:rFonts w:ascii="Noto Sans Symbols" w:eastAsia="Noto Sans Symbols" w:hAnsi="Noto Sans Symbols" w:cs="Noto Sans Symbols"/>
      </w:rPr>
    </w:lvl>
    <w:lvl w:ilvl="4">
      <w:start w:val="1"/>
      <w:numFmt w:val="bullet"/>
      <w:lvlText w:val="o"/>
      <w:lvlJc w:val="left"/>
      <w:pPr>
        <w:ind w:left="4674" w:hanging="360"/>
      </w:pPr>
      <w:rPr>
        <w:rFonts w:ascii="Courier New" w:eastAsia="Courier New" w:hAnsi="Courier New" w:cs="Courier New"/>
      </w:rPr>
    </w:lvl>
    <w:lvl w:ilvl="5">
      <w:start w:val="1"/>
      <w:numFmt w:val="bullet"/>
      <w:lvlText w:val="▪"/>
      <w:lvlJc w:val="left"/>
      <w:pPr>
        <w:ind w:left="5394" w:hanging="360"/>
      </w:pPr>
      <w:rPr>
        <w:rFonts w:ascii="Noto Sans Symbols" w:eastAsia="Noto Sans Symbols" w:hAnsi="Noto Sans Symbols" w:cs="Noto Sans Symbols"/>
      </w:rPr>
    </w:lvl>
    <w:lvl w:ilvl="6">
      <w:start w:val="1"/>
      <w:numFmt w:val="bullet"/>
      <w:lvlText w:val="●"/>
      <w:lvlJc w:val="left"/>
      <w:pPr>
        <w:ind w:left="6114" w:hanging="360"/>
      </w:pPr>
      <w:rPr>
        <w:rFonts w:ascii="Noto Sans Symbols" w:eastAsia="Noto Sans Symbols" w:hAnsi="Noto Sans Symbols" w:cs="Noto Sans Symbols"/>
      </w:rPr>
    </w:lvl>
    <w:lvl w:ilvl="7">
      <w:start w:val="1"/>
      <w:numFmt w:val="bullet"/>
      <w:lvlText w:val="o"/>
      <w:lvlJc w:val="left"/>
      <w:pPr>
        <w:ind w:left="6834" w:hanging="360"/>
      </w:pPr>
      <w:rPr>
        <w:rFonts w:ascii="Courier New" w:eastAsia="Courier New" w:hAnsi="Courier New" w:cs="Courier New"/>
      </w:rPr>
    </w:lvl>
    <w:lvl w:ilvl="8">
      <w:start w:val="1"/>
      <w:numFmt w:val="bullet"/>
      <w:lvlText w:val="▪"/>
      <w:lvlJc w:val="left"/>
      <w:pPr>
        <w:ind w:left="7554" w:hanging="360"/>
      </w:pPr>
      <w:rPr>
        <w:rFonts w:ascii="Noto Sans Symbols" w:eastAsia="Noto Sans Symbols" w:hAnsi="Noto Sans Symbols" w:cs="Noto Sans Symbols"/>
      </w:rPr>
    </w:lvl>
  </w:abstractNum>
  <w:abstractNum w:abstractNumId="4" w15:restartNumberingAfterBreak="0">
    <w:nsid w:val="2C3C23BD"/>
    <w:multiLevelType w:val="multilevel"/>
    <w:tmpl w:val="78B08898"/>
    <w:lvl w:ilvl="0">
      <w:start w:val="1"/>
      <w:numFmt w:val="bullet"/>
      <w:lvlText w:val="●"/>
      <w:lvlJc w:val="left"/>
      <w:pPr>
        <w:ind w:left="1794" w:hanging="360"/>
      </w:pPr>
      <w:rPr>
        <w:rFonts w:ascii="Noto Sans Symbols" w:eastAsia="Noto Sans Symbols" w:hAnsi="Noto Sans Symbols" w:cs="Noto Sans Symbols"/>
      </w:rPr>
    </w:lvl>
    <w:lvl w:ilvl="1">
      <w:start w:val="1"/>
      <w:numFmt w:val="bullet"/>
      <w:lvlText w:val="o"/>
      <w:lvlJc w:val="left"/>
      <w:pPr>
        <w:ind w:left="2514" w:hanging="360"/>
      </w:pPr>
      <w:rPr>
        <w:rFonts w:ascii="Courier New" w:eastAsia="Courier New" w:hAnsi="Courier New" w:cs="Courier New"/>
      </w:rPr>
    </w:lvl>
    <w:lvl w:ilvl="2">
      <w:start w:val="1"/>
      <w:numFmt w:val="bullet"/>
      <w:lvlText w:val="▪"/>
      <w:lvlJc w:val="left"/>
      <w:pPr>
        <w:ind w:left="3234" w:hanging="360"/>
      </w:pPr>
      <w:rPr>
        <w:rFonts w:ascii="Noto Sans Symbols" w:eastAsia="Noto Sans Symbols" w:hAnsi="Noto Sans Symbols" w:cs="Noto Sans Symbols"/>
      </w:rPr>
    </w:lvl>
    <w:lvl w:ilvl="3">
      <w:start w:val="1"/>
      <w:numFmt w:val="bullet"/>
      <w:lvlText w:val="●"/>
      <w:lvlJc w:val="left"/>
      <w:pPr>
        <w:ind w:left="3954" w:hanging="360"/>
      </w:pPr>
      <w:rPr>
        <w:rFonts w:ascii="Noto Sans Symbols" w:eastAsia="Noto Sans Symbols" w:hAnsi="Noto Sans Symbols" w:cs="Noto Sans Symbols"/>
      </w:rPr>
    </w:lvl>
    <w:lvl w:ilvl="4">
      <w:start w:val="1"/>
      <w:numFmt w:val="bullet"/>
      <w:lvlText w:val="o"/>
      <w:lvlJc w:val="left"/>
      <w:pPr>
        <w:ind w:left="4674" w:hanging="360"/>
      </w:pPr>
      <w:rPr>
        <w:rFonts w:ascii="Courier New" w:eastAsia="Courier New" w:hAnsi="Courier New" w:cs="Courier New"/>
      </w:rPr>
    </w:lvl>
    <w:lvl w:ilvl="5">
      <w:start w:val="1"/>
      <w:numFmt w:val="bullet"/>
      <w:lvlText w:val="▪"/>
      <w:lvlJc w:val="left"/>
      <w:pPr>
        <w:ind w:left="5394" w:hanging="360"/>
      </w:pPr>
      <w:rPr>
        <w:rFonts w:ascii="Noto Sans Symbols" w:eastAsia="Noto Sans Symbols" w:hAnsi="Noto Sans Symbols" w:cs="Noto Sans Symbols"/>
      </w:rPr>
    </w:lvl>
    <w:lvl w:ilvl="6">
      <w:start w:val="1"/>
      <w:numFmt w:val="bullet"/>
      <w:lvlText w:val="●"/>
      <w:lvlJc w:val="left"/>
      <w:pPr>
        <w:ind w:left="6114" w:hanging="360"/>
      </w:pPr>
      <w:rPr>
        <w:rFonts w:ascii="Noto Sans Symbols" w:eastAsia="Noto Sans Symbols" w:hAnsi="Noto Sans Symbols" w:cs="Noto Sans Symbols"/>
      </w:rPr>
    </w:lvl>
    <w:lvl w:ilvl="7">
      <w:start w:val="1"/>
      <w:numFmt w:val="bullet"/>
      <w:lvlText w:val="o"/>
      <w:lvlJc w:val="left"/>
      <w:pPr>
        <w:ind w:left="6834" w:hanging="360"/>
      </w:pPr>
      <w:rPr>
        <w:rFonts w:ascii="Courier New" w:eastAsia="Courier New" w:hAnsi="Courier New" w:cs="Courier New"/>
      </w:rPr>
    </w:lvl>
    <w:lvl w:ilvl="8">
      <w:start w:val="1"/>
      <w:numFmt w:val="bullet"/>
      <w:lvlText w:val="▪"/>
      <w:lvlJc w:val="left"/>
      <w:pPr>
        <w:ind w:left="7554" w:hanging="360"/>
      </w:pPr>
      <w:rPr>
        <w:rFonts w:ascii="Noto Sans Symbols" w:eastAsia="Noto Sans Symbols" w:hAnsi="Noto Sans Symbols" w:cs="Noto Sans Symbols"/>
      </w:rPr>
    </w:lvl>
  </w:abstractNum>
  <w:abstractNum w:abstractNumId="5" w15:restartNumberingAfterBreak="0">
    <w:nsid w:val="301C6516"/>
    <w:multiLevelType w:val="multilevel"/>
    <w:tmpl w:val="731EB1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BC7226C"/>
    <w:multiLevelType w:val="multilevel"/>
    <w:tmpl w:val="A4E460F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793D595D"/>
    <w:multiLevelType w:val="multilevel"/>
    <w:tmpl w:val="1DBC2BC8"/>
    <w:lvl w:ilvl="0">
      <w:start w:val="1"/>
      <w:numFmt w:val="bullet"/>
      <w:lvlText w:val="●"/>
      <w:lvlJc w:val="left"/>
      <w:pPr>
        <w:ind w:left="1853" w:hanging="360"/>
      </w:pPr>
      <w:rPr>
        <w:rFonts w:ascii="Noto Sans Symbols" w:eastAsia="Noto Sans Symbols" w:hAnsi="Noto Sans Symbols" w:cs="Noto Sans Symbols"/>
      </w:rPr>
    </w:lvl>
    <w:lvl w:ilvl="1">
      <w:start w:val="1"/>
      <w:numFmt w:val="bullet"/>
      <w:lvlText w:val="o"/>
      <w:lvlJc w:val="left"/>
      <w:pPr>
        <w:ind w:left="2573" w:hanging="360"/>
      </w:pPr>
      <w:rPr>
        <w:rFonts w:ascii="Courier New" w:eastAsia="Courier New" w:hAnsi="Courier New" w:cs="Courier New"/>
      </w:rPr>
    </w:lvl>
    <w:lvl w:ilvl="2">
      <w:start w:val="1"/>
      <w:numFmt w:val="bullet"/>
      <w:lvlText w:val="▪"/>
      <w:lvlJc w:val="left"/>
      <w:pPr>
        <w:ind w:left="3293" w:hanging="360"/>
      </w:pPr>
      <w:rPr>
        <w:rFonts w:ascii="Noto Sans Symbols" w:eastAsia="Noto Sans Symbols" w:hAnsi="Noto Sans Symbols" w:cs="Noto Sans Symbols"/>
      </w:rPr>
    </w:lvl>
    <w:lvl w:ilvl="3">
      <w:start w:val="1"/>
      <w:numFmt w:val="bullet"/>
      <w:lvlText w:val="●"/>
      <w:lvlJc w:val="left"/>
      <w:pPr>
        <w:ind w:left="4013" w:hanging="360"/>
      </w:pPr>
      <w:rPr>
        <w:rFonts w:ascii="Noto Sans Symbols" w:eastAsia="Noto Sans Symbols" w:hAnsi="Noto Sans Symbols" w:cs="Noto Sans Symbols"/>
      </w:rPr>
    </w:lvl>
    <w:lvl w:ilvl="4">
      <w:start w:val="1"/>
      <w:numFmt w:val="bullet"/>
      <w:lvlText w:val="o"/>
      <w:lvlJc w:val="left"/>
      <w:pPr>
        <w:ind w:left="4733" w:hanging="360"/>
      </w:pPr>
      <w:rPr>
        <w:rFonts w:ascii="Courier New" w:eastAsia="Courier New" w:hAnsi="Courier New" w:cs="Courier New"/>
      </w:rPr>
    </w:lvl>
    <w:lvl w:ilvl="5">
      <w:start w:val="1"/>
      <w:numFmt w:val="bullet"/>
      <w:lvlText w:val="▪"/>
      <w:lvlJc w:val="left"/>
      <w:pPr>
        <w:ind w:left="5453" w:hanging="360"/>
      </w:pPr>
      <w:rPr>
        <w:rFonts w:ascii="Noto Sans Symbols" w:eastAsia="Noto Sans Symbols" w:hAnsi="Noto Sans Symbols" w:cs="Noto Sans Symbols"/>
      </w:rPr>
    </w:lvl>
    <w:lvl w:ilvl="6">
      <w:start w:val="1"/>
      <w:numFmt w:val="bullet"/>
      <w:lvlText w:val="●"/>
      <w:lvlJc w:val="left"/>
      <w:pPr>
        <w:ind w:left="6173" w:hanging="360"/>
      </w:pPr>
      <w:rPr>
        <w:rFonts w:ascii="Noto Sans Symbols" w:eastAsia="Noto Sans Symbols" w:hAnsi="Noto Sans Symbols" w:cs="Noto Sans Symbols"/>
      </w:rPr>
    </w:lvl>
    <w:lvl w:ilvl="7">
      <w:start w:val="1"/>
      <w:numFmt w:val="bullet"/>
      <w:lvlText w:val="o"/>
      <w:lvlJc w:val="left"/>
      <w:pPr>
        <w:ind w:left="6893" w:hanging="360"/>
      </w:pPr>
      <w:rPr>
        <w:rFonts w:ascii="Courier New" w:eastAsia="Courier New" w:hAnsi="Courier New" w:cs="Courier New"/>
      </w:rPr>
    </w:lvl>
    <w:lvl w:ilvl="8">
      <w:start w:val="1"/>
      <w:numFmt w:val="bullet"/>
      <w:lvlText w:val="▪"/>
      <w:lvlJc w:val="left"/>
      <w:pPr>
        <w:ind w:left="7613" w:hanging="360"/>
      </w:pPr>
      <w:rPr>
        <w:rFonts w:ascii="Noto Sans Symbols" w:eastAsia="Noto Sans Symbols" w:hAnsi="Noto Sans Symbols" w:cs="Noto Sans Symbols"/>
      </w:rPr>
    </w:lvl>
  </w:abstractNum>
  <w:num w:numId="1" w16cid:durableId="1299188420">
    <w:abstractNumId w:val="7"/>
  </w:num>
  <w:num w:numId="2" w16cid:durableId="245463394">
    <w:abstractNumId w:val="3"/>
  </w:num>
  <w:num w:numId="3" w16cid:durableId="1552114098">
    <w:abstractNumId w:val="4"/>
  </w:num>
  <w:num w:numId="4" w16cid:durableId="949749022">
    <w:abstractNumId w:val="5"/>
  </w:num>
  <w:num w:numId="5" w16cid:durableId="1820610243">
    <w:abstractNumId w:val="1"/>
  </w:num>
  <w:num w:numId="6" w16cid:durableId="524490426">
    <w:abstractNumId w:val="6"/>
  </w:num>
  <w:num w:numId="7" w16cid:durableId="1846555325">
    <w:abstractNumId w:val="0"/>
  </w:num>
  <w:num w:numId="8" w16cid:durableId="16574876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476"/>
    <w:rsid w:val="00032476"/>
    <w:rsid w:val="000577A2"/>
    <w:rsid w:val="000A20ED"/>
    <w:rsid w:val="00105339"/>
    <w:rsid w:val="0017415B"/>
    <w:rsid w:val="001D7ED5"/>
    <w:rsid w:val="00225CAD"/>
    <w:rsid w:val="00230E7D"/>
    <w:rsid w:val="00243336"/>
    <w:rsid w:val="00266EFA"/>
    <w:rsid w:val="003165CA"/>
    <w:rsid w:val="00333969"/>
    <w:rsid w:val="0038154A"/>
    <w:rsid w:val="003F7EBA"/>
    <w:rsid w:val="0064340C"/>
    <w:rsid w:val="006E1C83"/>
    <w:rsid w:val="00735E3C"/>
    <w:rsid w:val="00767F2D"/>
    <w:rsid w:val="00774202"/>
    <w:rsid w:val="007B0DFB"/>
    <w:rsid w:val="008C192B"/>
    <w:rsid w:val="00954961"/>
    <w:rsid w:val="009E69BA"/>
    <w:rsid w:val="00A224CF"/>
    <w:rsid w:val="00B24A3A"/>
    <w:rsid w:val="00B75044"/>
    <w:rsid w:val="00B905CB"/>
    <w:rsid w:val="00BD3CDB"/>
    <w:rsid w:val="00C0583F"/>
    <w:rsid w:val="00C42947"/>
    <w:rsid w:val="00C61667"/>
    <w:rsid w:val="00C855C7"/>
    <w:rsid w:val="00CC1F08"/>
    <w:rsid w:val="00D20AF4"/>
    <w:rsid w:val="00D20C9E"/>
    <w:rsid w:val="00D84D18"/>
    <w:rsid w:val="00D931C7"/>
    <w:rsid w:val="00D970FB"/>
    <w:rsid w:val="00DA5044"/>
    <w:rsid w:val="00E4079D"/>
    <w:rsid w:val="00E549B7"/>
    <w:rsid w:val="00EC74DC"/>
    <w:rsid w:val="00ED6D3A"/>
    <w:rsid w:val="00F3423F"/>
    <w:rsid w:val="00FD4DE5"/>
    <w:rsid w:val="00FF0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1786A"/>
  <w15:docId w15:val="{7529A45D-0906-4552-8984-36690BA85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A9722C"/>
    <w:rPr>
      <w:sz w:val="16"/>
      <w:szCs w:val="16"/>
    </w:rPr>
  </w:style>
  <w:style w:type="paragraph" w:styleId="ListParagraph">
    <w:name w:val="List Paragraph"/>
    <w:basedOn w:val="Normal"/>
    <w:uiPriority w:val="34"/>
    <w:qFormat/>
    <w:rsid w:val="00A9722C"/>
    <w:pPr>
      <w:ind w:left="720"/>
      <w:contextualSpacing/>
    </w:pPr>
  </w:style>
  <w:style w:type="paragraph" w:customStyle="1" w:styleId="Implicit">
    <w:name w:val="Implicit"/>
    <w:rsid w:val="00FA6E95"/>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s-ES_tradnl"/>
    </w:rPr>
  </w:style>
  <w:style w:type="paragraph" w:styleId="Revision">
    <w:name w:val="Revision"/>
    <w:hidden/>
    <w:uiPriority w:val="99"/>
    <w:semiHidden/>
    <w:rsid w:val="00DC1F6E"/>
    <w:pPr>
      <w:spacing w:after="0" w:line="240" w:lineRule="auto"/>
    </w:pPr>
  </w:style>
  <w:style w:type="paragraph" w:styleId="CommentText">
    <w:name w:val="annotation text"/>
    <w:basedOn w:val="Normal"/>
    <w:link w:val="CommentTextChar"/>
    <w:uiPriority w:val="99"/>
    <w:semiHidden/>
    <w:unhideWhenUsed/>
    <w:rsid w:val="00DC1F6E"/>
    <w:pPr>
      <w:spacing w:line="240" w:lineRule="auto"/>
    </w:pPr>
    <w:rPr>
      <w:sz w:val="20"/>
      <w:szCs w:val="20"/>
    </w:rPr>
  </w:style>
  <w:style w:type="character" w:customStyle="1" w:styleId="CommentTextChar">
    <w:name w:val="Comment Text Char"/>
    <w:basedOn w:val="DefaultParagraphFont"/>
    <w:link w:val="CommentText"/>
    <w:uiPriority w:val="99"/>
    <w:semiHidden/>
    <w:rsid w:val="00DC1F6E"/>
    <w:rPr>
      <w:sz w:val="20"/>
      <w:szCs w:val="20"/>
    </w:rPr>
  </w:style>
  <w:style w:type="paragraph" w:styleId="CommentSubject">
    <w:name w:val="annotation subject"/>
    <w:basedOn w:val="CommentText"/>
    <w:next w:val="CommentText"/>
    <w:link w:val="CommentSubjectChar"/>
    <w:uiPriority w:val="99"/>
    <w:semiHidden/>
    <w:unhideWhenUsed/>
    <w:rsid w:val="00DC1F6E"/>
    <w:rPr>
      <w:b/>
      <w:bCs/>
    </w:rPr>
  </w:style>
  <w:style w:type="character" w:customStyle="1" w:styleId="CommentSubjectChar">
    <w:name w:val="Comment Subject Char"/>
    <w:basedOn w:val="CommentTextChar"/>
    <w:link w:val="CommentSubject"/>
    <w:uiPriority w:val="99"/>
    <w:semiHidden/>
    <w:rsid w:val="00DC1F6E"/>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1741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415B"/>
    <w:rPr>
      <w:rFonts w:ascii="Segoe UI" w:hAnsi="Segoe UI" w:cs="Segoe UI"/>
      <w:sz w:val="18"/>
      <w:szCs w:val="18"/>
    </w:rPr>
  </w:style>
  <w:style w:type="character" w:styleId="Hyperlink">
    <w:name w:val="Hyperlink"/>
    <w:basedOn w:val="DefaultParagraphFont"/>
    <w:uiPriority w:val="99"/>
    <w:unhideWhenUsed/>
    <w:rsid w:val="009E69BA"/>
    <w:rPr>
      <w:color w:val="0563C1" w:themeColor="hyperlink"/>
      <w:u w:val="single"/>
    </w:rPr>
  </w:style>
  <w:style w:type="character" w:customStyle="1" w:styleId="UnresolvedMention1">
    <w:name w:val="Unresolved Mention1"/>
    <w:basedOn w:val="DefaultParagraphFont"/>
    <w:uiPriority w:val="99"/>
    <w:semiHidden/>
    <w:unhideWhenUsed/>
    <w:rsid w:val="009E69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122500">
      <w:bodyDiv w:val="1"/>
      <w:marLeft w:val="0"/>
      <w:marRight w:val="0"/>
      <w:marTop w:val="0"/>
      <w:marBottom w:val="0"/>
      <w:divBdr>
        <w:top w:val="none" w:sz="0" w:space="0" w:color="auto"/>
        <w:left w:val="none" w:sz="0" w:space="0" w:color="auto"/>
        <w:bottom w:val="none" w:sz="0" w:space="0" w:color="auto"/>
        <w:right w:val="none" w:sz="0" w:space="0" w:color="auto"/>
      </w:divBdr>
    </w:div>
    <w:div w:id="12365543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UsPt2Q/iRS1af9O4NUzNmXZSkw==">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500</Words>
  <Characters>2855</Characters>
  <Application>Microsoft Office Word</Application>
  <DocSecurity>0</DocSecurity>
  <Lines>23</Lines>
  <Paragraphs>6</Paragraphs>
  <ScaleCrop>false</ScaleCrop>
  <HeadingPairs>
    <vt:vector size="6" baseType="variant">
      <vt:variant>
        <vt:lpstr>Title</vt:lpstr>
      </vt:variant>
      <vt:variant>
        <vt:i4>1</vt:i4>
      </vt:variant>
      <vt:variant>
        <vt:lpstr>Titel</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Daria Cojocaru</cp:lastModifiedBy>
  <cp:revision>6</cp:revision>
  <dcterms:created xsi:type="dcterms:W3CDTF">2025-11-17T11:10:00Z</dcterms:created>
  <dcterms:modified xsi:type="dcterms:W3CDTF">2025-11-18T07:41:00Z</dcterms:modified>
</cp:coreProperties>
</file>