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EDB38D" w14:textId="77777777" w:rsidR="00796534" w:rsidRPr="00796534" w:rsidRDefault="00796534" w:rsidP="00796534">
      <w:pPr>
        <w:spacing w:line="360" w:lineRule="auto"/>
        <w:jc w:val="center"/>
        <w:rPr>
          <w:rFonts w:ascii="Times New Roman" w:hAnsi="Times New Roman" w:cs="Times New Roman"/>
          <w:b/>
          <w:bCs/>
        </w:rPr>
      </w:pPr>
      <w:r w:rsidRPr="00796534">
        <w:rPr>
          <w:rFonts w:ascii="Times New Roman" w:hAnsi="Times New Roman" w:cs="Times New Roman"/>
          <w:b/>
          <w:bCs/>
        </w:rPr>
        <w:t xml:space="preserve">Prima potecă tematică din România cu bandă desenată, inaugurată în </w:t>
      </w:r>
      <w:proofErr w:type="spellStart"/>
      <w:r w:rsidRPr="00796534">
        <w:rPr>
          <w:rFonts w:ascii="Times New Roman" w:hAnsi="Times New Roman" w:cs="Times New Roman"/>
          <w:b/>
          <w:bCs/>
        </w:rPr>
        <w:t>Geoparcul</w:t>
      </w:r>
      <w:proofErr w:type="spellEnd"/>
      <w:r w:rsidRPr="00796534">
        <w:rPr>
          <w:rFonts w:ascii="Times New Roman" w:hAnsi="Times New Roman" w:cs="Times New Roman"/>
          <w:b/>
          <w:bCs/>
        </w:rPr>
        <w:t xml:space="preserve"> Internațional UNESCO Țara Hațegului</w:t>
      </w:r>
    </w:p>
    <w:p w14:paraId="1C0E0BE1" w14:textId="77777777" w:rsidR="00796534" w:rsidRPr="00796534" w:rsidRDefault="00796534" w:rsidP="00796534">
      <w:pPr>
        <w:spacing w:line="360" w:lineRule="auto"/>
        <w:jc w:val="both"/>
        <w:rPr>
          <w:rFonts w:ascii="Times New Roman" w:hAnsi="Times New Roman" w:cs="Times New Roman"/>
        </w:rPr>
      </w:pPr>
    </w:p>
    <w:p w14:paraId="61EA808A" w14:textId="0CB3D16A" w:rsidR="00796534" w:rsidRPr="00796534" w:rsidRDefault="00796534" w:rsidP="00796534">
      <w:pPr>
        <w:spacing w:line="360" w:lineRule="auto"/>
        <w:jc w:val="both"/>
        <w:rPr>
          <w:rFonts w:ascii="Times New Roman" w:hAnsi="Times New Roman" w:cs="Times New Roman"/>
        </w:rPr>
      </w:pPr>
      <w:r w:rsidRPr="00796534">
        <w:rPr>
          <w:rFonts w:ascii="Times New Roman" w:hAnsi="Times New Roman" w:cs="Times New Roman"/>
        </w:rPr>
        <w:t xml:space="preserve">În satul Suseni, din comuna Râu de Mori, în </w:t>
      </w:r>
      <w:proofErr w:type="spellStart"/>
      <w:r w:rsidRPr="00796534">
        <w:rPr>
          <w:rFonts w:ascii="Times New Roman" w:hAnsi="Times New Roman" w:cs="Times New Roman"/>
        </w:rPr>
        <w:t>Geoparcul</w:t>
      </w:r>
      <w:proofErr w:type="spellEnd"/>
      <w:r w:rsidRPr="00796534">
        <w:rPr>
          <w:rFonts w:ascii="Times New Roman" w:hAnsi="Times New Roman" w:cs="Times New Roman"/>
        </w:rPr>
        <w:t xml:space="preserve"> Internațional UNESCO Țara Hațegului, a fost inaugurată „Poteca de poveste de la Cetatea Colț”. Este prima potecă tematică din România interpretată prin benzi desenate și a avut ca sursă de inspirație romanul „Castelul din Carpați” de Jules Verne.</w:t>
      </w:r>
    </w:p>
    <w:p w14:paraId="7C522B1C" w14:textId="77777777" w:rsidR="00796534" w:rsidRPr="00796534" w:rsidRDefault="00796534" w:rsidP="00796534">
      <w:pPr>
        <w:spacing w:line="360" w:lineRule="auto"/>
        <w:jc w:val="both"/>
        <w:rPr>
          <w:rFonts w:ascii="Times New Roman" w:hAnsi="Times New Roman" w:cs="Times New Roman"/>
        </w:rPr>
      </w:pPr>
      <w:r w:rsidRPr="00796534">
        <w:rPr>
          <w:rFonts w:ascii="Times New Roman" w:hAnsi="Times New Roman" w:cs="Times New Roman"/>
        </w:rPr>
        <w:t xml:space="preserve">Noua potecă, cu o lungime de puțin peste un kilometru, le oferă vizitatorilor o experiență inedită ce îmbină arta, educația și natura. De-a lungul traseului, panouri ilustrate de Șerban Andreescu, renumit autor și ilustrator de benzi desenate, redau într-o formă grafică captivantă romanul lui Jules Verne. Acestea sunt completate de panouri tematice dedicate biodiversității, </w:t>
      </w:r>
      <w:proofErr w:type="spellStart"/>
      <w:r w:rsidRPr="00796534">
        <w:rPr>
          <w:rFonts w:ascii="Times New Roman" w:hAnsi="Times New Roman" w:cs="Times New Roman"/>
        </w:rPr>
        <w:t>geodiversității</w:t>
      </w:r>
      <w:proofErr w:type="spellEnd"/>
      <w:r w:rsidRPr="00796534">
        <w:rPr>
          <w:rFonts w:ascii="Times New Roman" w:hAnsi="Times New Roman" w:cs="Times New Roman"/>
        </w:rPr>
        <w:t xml:space="preserve"> și patrimoniului cultural al zonei Cetății Colț, parte din </w:t>
      </w:r>
      <w:proofErr w:type="spellStart"/>
      <w:r w:rsidRPr="00796534">
        <w:rPr>
          <w:rFonts w:ascii="Times New Roman" w:hAnsi="Times New Roman" w:cs="Times New Roman"/>
        </w:rPr>
        <w:t>Geoparcul</w:t>
      </w:r>
      <w:proofErr w:type="spellEnd"/>
      <w:r w:rsidRPr="00796534">
        <w:rPr>
          <w:rFonts w:ascii="Times New Roman" w:hAnsi="Times New Roman" w:cs="Times New Roman"/>
        </w:rPr>
        <w:t xml:space="preserve"> Internațional UNESCO Țara Hațegului – Universitatea din București.</w:t>
      </w:r>
    </w:p>
    <w:p w14:paraId="774CD079" w14:textId="77777777" w:rsidR="00796534" w:rsidRPr="00796534" w:rsidRDefault="00796534" w:rsidP="00796534">
      <w:pPr>
        <w:spacing w:line="360" w:lineRule="auto"/>
        <w:jc w:val="both"/>
        <w:rPr>
          <w:rFonts w:ascii="Times New Roman" w:hAnsi="Times New Roman" w:cs="Times New Roman"/>
        </w:rPr>
      </w:pPr>
      <w:r w:rsidRPr="00796534">
        <w:rPr>
          <w:rFonts w:ascii="Times New Roman" w:hAnsi="Times New Roman" w:cs="Times New Roman"/>
        </w:rPr>
        <w:t xml:space="preserve">În foișorul de la intrarea pe traseu, turiștii își pot face fotografii suvenir, iar la finalul acestuia sunt invitați să descopere, scanând coduri QR, două legende locale în format audio și o fișă de activități educaționale, menite să transforme drumeția într-o experiență de învățare interactivă. Cea mai mare parte a informațiilor prezentate pe potecă este disponibilă bilingv, în limba română și engleză, pentru a facilita înțelegerea conținutului de către turiștii români și străini. Tot în foișorul amplasat lângă cetate, aceștia pot lăsa feedback despre experiența trăită, contribuind la dezvoltarea ulterioară a proiectului. </w:t>
      </w:r>
    </w:p>
    <w:p w14:paraId="58E6A32C" w14:textId="77777777" w:rsidR="00796534" w:rsidRPr="00796534" w:rsidRDefault="00796534" w:rsidP="00796534">
      <w:pPr>
        <w:spacing w:line="360" w:lineRule="auto"/>
        <w:jc w:val="both"/>
        <w:rPr>
          <w:rFonts w:ascii="Times New Roman" w:hAnsi="Times New Roman" w:cs="Times New Roman"/>
        </w:rPr>
      </w:pPr>
      <w:r w:rsidRPr="00796534">
        <w:rPr>
          <w:rFonts w:ascii="Times New Roman" w:hAnsi="Times New Roman" w:cs="Times New Roman"/>
        </w:rPr>
        <w:t>Inaugurarea a reunit peste 60 de participanți, elevi, profesori, membri ai comunității și reprezentanți ai partenerilor de proiect. După vizita pe traseu, evenimentul a continuat la Căminul Cultural Râu de Mori, unde a avut loc vernisajul expoziției de fotografie realizate de elevi și profesori în timpul activităților din proiect.</w:t>
      </w:r>
    </w:p>
    <w:p w14:paraId="230EBA82" w14:textId="77777777" w:rsidR="00796534" w:rsidRPr="00796534" w:rsidRDefault="00796534" w:rsidP="00796534">
      <w:pPr>
        <w:spacing w:line="360" w:lineRule="auto"/>
        <w:jc w:val="both"/>
        <w:rPr>
          <w:rFonts w:ascii="Times New Roman" w:hAnsi="Times New Roman" w:cs="Times New Roman"/>
        </w:rPr>
      </w:pPr>
      <w:r w:rsidRPr="00796534">
        <w:rPr>
          <w:rFonts w:ascii="Times New Roman" w:hAnsi="Times New Roman" w:cs="Times New Roman"/>
        </w:rPr>
        <w:t xml:space="preserve">Copiii au participat și la un atelier de desen susținut de ilustratorul Șerban Andreescu și la o interesantă discuție cu </w:t>
      </w:r>
      <w:proofErr w:type="spellStart"/>
      <w:r w:rsidRPr="00796534">
        <w:rPr>
          <w:rFonts w:ascii="Times New Roman" w:hAnsi="Times New Roman" w:cs="Times New Roman"/>
        </w:rPr>
        <w:t>Dodo</w:t>
      </w:r>
      <w:proofErr w:type="spellEnd"/>
      <w:r w:rsidRPr="00796534">
        <w:rPr>
          <w:rFonts w:ascii="Times New Roman" w:hAnsi="Times New Roman" w:cs="Times New Roman"/>
        </w:rPr>
        <w:t xml:space="preserve"> Niță, cel mai important critic și istoric român  de benzi desenate, președinte al Asociației </w:t>
      </w:r>
      <w:proofErr w:type="spellStart"/>
      <w:r w:rsidRPr="00796534">
        <w:rPr>
          <w:rFonts w:ascii="Times New Roman" w:hAnsi="Times New Roman" w:cs="Times New Roman"/>
        </w:rPr>
        <w:t>Bedefililor</w:t>
      </w:r>
      <w:proofErr w:type="spellEnd"/>
      <w:r w:rsidRPr="00796534">
        <w:rPr>
          <w:rFonts w:ascii="Times New Roman" w:hAnsi="Times New Roman" w:cs="Times New Roman"/>
        </w:rPr>
        <w:t xml:space="preserve"> din România. Întâlnirea cu cei doi </w:t>
      </w:r>
      <w:proofErr w:type="spellStart"/>
      <w:r w:rsidRPr="00796534">
        <w:rPr>
          <w:rFonts w:ascii="Times New Roman" w:hAnsi="Times New Roman" w:cs="Times New Roman"/>
        </w:rPr>
        <w:t>bedefili</w:t>
      </w:r>
      <w:proofErr w:type="spellEnd"/>
      <w:r w:rsidRPr="00796534">
        <w:rPr>
          <w:rFonts w:ascii="Times New Roman" w:hAnsi="Times New Roman" w:cs="Times New Roman"/>
        </w:rPr>
        <w:t xml:space="preserve"> le-a oferit participanților, mici și mari, ocazia de a afla mai multe despre procesul de creare a unei benzi desenate și despre modul în care arta poate da viață poveștilor locale într-un limbaj internațional. </w:t>
      </w:r>
    </w:p>
    <w:p w14:paraId="0715D9CF" w14:textId="77777777" w:rsidR="00796534" w:rsidRPr="00796534" w:rsidRDefault="00796534" w:rsidP="00796534">
      <w:pPr>
        <w:spacing w:line="360" w:lineRule="auto"/>
        <w:jc w:val="both"/>
        <w:rPr>
          <w:rFonts w:ascii="Times New Roman" w:hAnsi="Times New Roman" w:cs="Times New Roman"/>
        </w:rPr>
      </w:pPr>
      <w:r w:rsidRPr="00796534">
        <w:rPr>
          <w:rFonts w:ascii="Times New Roman" w:hAnsi="Times New Roman" w:cs="Times New Roman"/>
        </w:rPr>
        <w:lastRenderedPageBreak/>
        <w:t>„</w:t>
      </w:r>
      <w:r w:rsidRPr="00796534">
        <w:rPr>
          <w:rFonts w:ascii="Times New Roman" w:hAnsi="Times New Roman" w:cs="Times New Roman"/>
          <w:i/>
          <w:iCs/>
        </w:rPr>
        <w:t>Am mai văzut în Europa astfel de interpretare cu benzi desenate în traseele literare, însă este pentru prima dată în România când avem un astfel de traseu tematic</w:t>
      </w:r>
      <w:r w:rsidRPr="00796534">
        <w:rPr>
          <w:rFonts w:ascii="Times New Roman" w:hAnsi="Times New Roman" w:cs="Times New Roman"/>
        </w:rPr>
        <w:t xml:space="preserve">” a declarat criticul de benzi desenate </w:t>
      </w:r>
      <w:proofErr w:type="spellStart"/>
      <w:r w:rsidRPr="00796534">
        <w:rPr>
          <w:rFonts w:ascii="Times New Roman" w:hAnsi="Times New Roman" w:cs="Times New Roman"/>
        </w:rPr>
        <w:t>Dodo</w:t>
      </w:r>
      <w:proofErr w:type="spellEnd"/>
      <w:r w:rsidRPr="00796534">
        <w:rPr>
          <w:rFonts w:ascii="Times New Roman" w:hAnsi="Times New Roman" w:cs="Times New Roman"/>
        </w:rPr>
        <w:t xml:space="preserve"> Niță, prezent la inaugurare.</w:t>
      </w:r>
    </w:p>
    <w:p w14:paraId="6C517FBC" w14:textId="77777777" w:rsidR="00796534" w:rsidRPr="00796534" w:rsidRDefault="00796534" w:rsidP="00796534">
      <w:pPr>
        <w:spacing w:line="360" w:lineRule="auto"/>
        <w:jc w:val="both"/>
        <w:rPr>
          <w:rFonts w:ascii="Times New Roman" w:hAnsi="Times New Roman" w:cs="Times New Roman"/>
        </w:rPr>
      </w:pPr>
      <w:r w:rsidRPr="00796534">
        <w:rPr>
          <w:rFonts w:ascii="Times New Roman" w:hAnsi="Times New Roman" w:cs="Times New Roman"/>
        </w:rPr>
        <w:t>Proiectul „Poteca de poveste de la Cetatea Colț” este derulat de Asociația Centrul de Resurse pentru Acțiune Locală (CRAL), cu finanțare din partea Fundației pentru Parteneriat și MOL România, prin Programul Spații Verzi – componenta Arii Naturale Protejate.</w:t>
      </w:r>
    </w:p>
    <w:p w14:paraId="0D9E4F94" w14:textId="77777777" w:rsidR="00796534" w:rsidRPr="00796534" w:rsidRDefault="00796534" w:rsidP="00796534">
      <w:pPr>
        <w:spacing w:line="360" w:lineRule="auto"/>
        <w:jc w:val="both"/>
        <w:rPr>
          <w:rFonts w:ascii="Times New Roman" w:hAnsi="Times New Roman" w:cs="Times New Roman"/>
        </w:rPr>
      </w:pPr>
      <w:r w:rsidRPr="00796534">
        <w:rPr>
          <w:rFonts w:ascii="Times New Roman" w:hAnsi="Times New Roman" w:cs="Times New Roman"/>
        </w:rPr>
        <w:t xml:space="preserve">Inițiativa a fost realizată în parteneriat cu Primăria Comunei Râu de Mori, </w:t>
      </w:r>
      <w:proofErr w:type="spellStart"/>
      <w:r w:rsidRPr="00796534">
        <w:rPr>
          <w:rFonts w:ascii="Times New Roman" w:hAnsi="Times New Roman" w:cs="Times New Roman"/>
        </w:rPr>
        <w:t>Geoparcul</w:t>
      </w:r>
      <w:proofErr w:type="spellEnd"/>
      <w:r w:rsidRPr="00796534">
        <w:rPr>
          <w:rFonts w:ascii="Times New Roman" w:hAnsi="Times New Roman" w:cs="Times New Roman"/>
        </w:rPr>
        <w:t xml:space="preserve"> Internațional UNESCO Țara Hațegului – Universitatea din București, Școlile Gimnaziale Râu de Mori, Răchitova și Sarmizegetusa, SC </w:t>
      </w:r>
      <w:proofErr w:type="spellStart"/>
      <w:r w:rsidRPr="00796534">
        <w:rPr>
          <w:rFonts w:ascii="Times New Roman" w:hAnsi="Times New Roman" w:cs="Times New Roman"/>
        </w:rPr>
        <w:t>Cuanet</w:t>
      </w:r>
      <w:proofErr w:type="spellEnd"/>
      <w:r w:rsidRPr="00796534">
        <w:rPr>
          <w:rFonts w:ascii="Times New Roman" w:hAnsi="Times New Roman" w:cs="Times New Roman"/>
        </w:rPr>
        <w:t xml:space="preserve"> Media Travel SRL – administrator al portalului GO Hunedoara, cu sprijinul Bibliotecii Râu de Mori și al Crucii Roșii Române, filiala Hunedoara.</w:t>
      </w:r>
    </w:p>
    <w:p w14:paraId="0D5F930C" w14:textId="77777777" w:rsidR="00796534" w:rsidRPr="00796534" w:rsidRDefault="00796534" w:rsidP="00796534">
      <w:pPr>
        <w:spacing w:line="360" w:lineRule="auto"/>
        <w:jc w:val="both"/>
        <w:rPr>
          <w:rFonts w:ascii="Times New Roman" w:hAnsi="Times New Roman" w:cs="Times New Roman"/>
        </w:rPr>
      </w:pPr>
      <w:r w:rsidRPr="00796534">
        <w:rPr>
          <w:rFonts w:ascii="Times New Roman" w:hAnsi="Times New Roman" w:cs="Times New Roman"/>
        </w:rPr>
        <w:t>Proiectul creează un model inovator de interpretare a patrimoniului natural și cultural prin artă și educație, oferind comunității locale și vizitatorilor un spațiu de descoperire și reflecție. „Poteca de poveste de la Cetatea Colț” devine astfel nu doar un traseu turistic, ci și un loc al dialogului dintre patrimoniu și creativitate.</w:t>
      </w:r>
    </w:p>
    <w:p w14:paraId="5D84DFD4" w14:textId="77777777" w:rsidR="00796534" w:rsidRDefault="00796534" w:rsidP="00796534">
      <w:pPr>
        <w:spacing w:line="360" w:lineRule="auto"/>
        <w:jc w:val="both"/>
        <w:rPr>
          <w:rFonts w:ascii="Times New Roman" w:hAnsi="Times New Roman" w:cs="Times New Roman"/>
        </w:rPr>
      </w:pPr>
      <w:proofErr w:type="spellStart"/>
      <w:r w:rsidRPr="00796534">
        <w:rPr>
          <w:rFonts w:ascii="Times New Roman" w:hAnsi="Times New Roman" w:cs="Times New Roman"/>
        </w:rPr>
        <w:t>Geoparcul</w:t>
      </w:r>
      <w:proofErr w:type="spellEnd"/>
      <w:r w:rsidRPr="00796534">
        <w:rPr>
          <w:rFonts w:ascii="Times New Roman" w:hAnsi="Times New Roman" w:cs="Times New Roman"/>
        </w:rPr>
        <w:t xml:space="preserve"> Internațional UNESCO Țara Hațegului cuprinde întreaga Țară a Hațegului și are statut de sit UNESCO, parte a Programului </w:t>
      </w:r>
      <w:proofErr w:type="spellStart"/>
      <w:r w:rsidRPr="00796534">
        <w:rPr>
          <w:rFonts w:ascii="Times New Roman" w:hAnsi="Times New Roman" w:cs="Times New Roman"/>
        </w:rPr>
        <w:t>Internaţional</w:t>
      </w:r>
      <w:proofErr w:type="spellEnd"/>
      <w:r w:rsidRPr="00796534">
        <w:rPr>
          <w:rFonts w:ascii="Times New Roman" w:hAnsi="Times New Roman" w:cs="Times New Roman"/>
        </w:rPr>
        <w:t xml:space="preserve"> pentru </w:t>
      </w:r>
      <w:proofErr w:type="spellStart"/>
      <w:r w:rsidRPr="00796534">
        <w:rPr>
          <w:rFonts w:ascii="Times New Roman" w:hAnsi="Times New Roman" w:cs="Times New Roman"/>
        </w:rPr>
        <w:t>Geoştiinţe</w:t>
      </w:r>
      <w:proofErr w:type="spellEnd"/>
      <w:r w:rsidRPr="00796534">
        <w:rPr>
          <w:rFonts w:ascii="Times New Roman" w:hAnsi="Times New Roman" w:cs="Times New Roman"/>
        </w:rPr>
        <w:t xml:space="preserve"> </w:t>
      </w:r>
      <w:proofErr w:type="spellStart"/>
      <w:r w:rsidRPr="00796534">
        <w:rPr>
          <w:rFonts w:ascii="Times New Roman" w:hAnsi="Times New Roman" w:cs="Times New Roman"/>
        </w:rPr>
        <w:t>şi</w:t>
      </w:r>
      <w:proofErr w:type="spellEnd"/>
      <w:r w:rsidRPr="00796534">
        <w:rPr>
          <w:rFonts w:ascii="Times New Roman" w:hAnsi="Times New Roman" w:cs="Times New Roman"/>
        </w:rPr>
        <w:t xml:space="preserve"> </w:t>
      </w:r>
      <w:proofErr w:type="spellStart"/>
      <w:r w:rsidRPr="00796534">
        <w:rPr>
          <w:rFonts w:ascii="Times New Roman" w:hAnsi="Times New Roman" w:cs="Times New Roman"/>
        </w:rPr>
        <w:t>Geoparcuri</w:t>
      </w:r>
      <w:proofErr w:type="spellEnd"/>
      <w:r w:rsidRPr="00796534">
        <w:rPr>
          <w:rFonts w:ascii="Times New Roman" w:hAnsi="Times New Roman" w:cs="Times New Roman"/>
        </w:rPr>
        <w:t xml:space="preserve">, care </w:t>
      </w:r>
      <w:proofErr w:type="spellStart"/>
      <w:r w:rsidRPr="00796534">
        <w:rPr>
          <w:rFonts w:ascii="Times New Roman" w:hAnsi="Times New Roman" w:cs="Times New Roman"/>
        </w:rPr>
        <w:t>reuneşte</w:t>
      </w:r>
      <w:proofErr w:type="spellEnd"/>
      <w:r w:rsidRPr="00796534">
        <w:rPr>
          <w:rFonts w:ascii="Times New Roman" w:hAnsi="Times New Roman" w:cs="Times New Roman"/>
        </w:rPr>
        <w:t xml:space="preserve"> 229 de teritorii din 50 de </w:t>
      </w:r>
      <w:proofErr w:type="spellStart"/>
      <w:r w:rsidRPr="00796534">
        <w:rPr>
          <w:rFonts w:ascii="Times New Roman" w:hAnsi="Times New Roman" w:cs="Times New Roman"/>
        </w:rPr>
        <w:t>ţări</w:t>
      </w:r>
      <w:proofErr w:type="spellEnd"/>
      <w:r w:rsidRPr="00796534">
        <w:rPr>
          <w:rFonts w:ascii="Times New Roman" w:hAnsi="Times New Roman" w:cs="Times New Roman"/>
        </w:rPr>
        <w:t xml:space="preserve"> incluse în </w:t>
      </w:r>
      <w:proofErr w:type="spellStart"/>
      <w:r w:rsidRPr="00796534">
        <w:rPr>
          <w:rFonts w:ascii="Times New Roman" w:hAnsi="Times New Roman" w:cs="Times New Roman"/>
        </w:rPr>
        <w:t>Reţeaua</w:t>
      </w:r>
      <w:proofErr w:type="spellEnd"/>
      <w:r w:rsidRPr="00796534">
        <w:rPr>
          <w:rFonts w:ascii="Times New Roman" w:hAnsi="Times New Roman" w:cs="Times New Roman"/>
        </w:rPr>
        <w:t xml:space="preserve"> Globală a </w:t>
      </w:r>
      <w:proofErr w:type="spellStart"/>
      <w:r w:rsidRPr="00796534">
        <w:rPr>
          <w:rFonts w:ascii="Times New Roman" w:hAnsi="Times New Roman" w:cs="Times New Roman"/>
        </w:rPr>
        <w:t>Geoparcurilor</w:t>
      </w:r>
      <w:proofErr w:type="spellEnd"/>
      <w:r w:rsidRPr="00796534">
        <w:rPr>
          <w:rFonts w:ascii="Times New Roman" w:hAnsi="Times New Roman" w:cs="Times New Roman"/>
        </w:rPr>
        <w:t xml:space="preserve">, stabilite în urma unui proces de </w:t>
      </w:r>
      <w:proofErr w:type="spellStart"/>
      <w:r w:rsidRPr="00796534">
        <w:rPr>
          <w:rFonts w:ascii="Times New Roman" w:hAnsi="Times New Roman" w:cs="Times New Roman"/>
        </w:rPr>
        <w:t>selecţie</w:t>
      </w:r>
      <w:proofErr w:type="spellEnd"/>
      <w:r w:rsidRPr="00796534">
        <w:rPr>
          <w:rFonts w:ascii="Times New Roman" w:hAnsi="Times New Roman" w:cs="Times New Roman"/>
        </w:rPr>
        <w:t xml:space="preserve"> </w:t>
      </w:r>
      <w:proofErr w:type="spellStart"/>
      <w:r w:rsidRPr="00796534">
        <w:rPr>
          <w:rFonts w:ascii="Times New Roman" w:hAnsi="Times New Roman" w:cs="Times New Roman"/>
        </w:rPr>
        <w:t>şi</w:t>
      </w:r>
      <w:proofErr w:type="spellEnd"/>
      <w:r w:rsidRPr="00796534">
        <w:rPr>
          <w:rFonts w:ascii="Times New Roman" w:hAnsi="Times New Roman" w:cs="Times New Roman"/>
        </w:rPr>
        <w:t xml:space="preserve"> validare. Administrarea statutului de </w:t>
      </w:r>
      <w:proofErr w:type="spellStart"/>
      <w:r w:rsidRPr="00796534">
        <w:rPr>
          <w:rFonts w:ascii="Times New Roman" w:hAnsi="Times New Roman" w:cs="Times New Roman"/>
        </w:rPr>
        <w:t>Geoparc</w:t>
      </w:r>
      <w:proofErr w:type="spellEnd"/>
      <w:r w:rsidRPr="00796534">
        <w:rPr>
          <w:rFonts w:ascii="Times New Roman" w:hAnsi="Times New Roman" w:cs="Times New Roman"/>
        </w:rPr>
        <w:t xml:space="preserve"> Internațional UNESCO este realizată de Universitatea din </w:t>
      </w:r>
      <w:proofErr w:type="spellStart"/>
      <w:r w:rsidRPr="00796534">
        <w:rPr>
          <w:rFonts w:ascii="Times New Roman" w:hAnsi="Times New Roman" w:cs="Times New Roman"/>
        </w:rPr>
        <w:t>Bucureşti</w:t>
      </w:r>
      <w:proofErr w:type="spellEnd"/>
      <w:r w:rsidRPr="00796534">
        <w:rPr>
          <w:rFonts w:ascii="Times New Roman" w:hAnsi="Times New Roman" w:cs="Times New Roman"/>
        </w:rPr>
        <w:t xml:space="preserve">. </w:t>
      </w:r>
    </w:p>
    <w:p w14:paraId="01FAF2A8" w14:textId="77777777" w:rsidR="00796534" w:rsidRDefault="00796534" w:rsidP="00796534">
      <w:pPr>
        <w:spacing w:line="360" w:lineRule="auto"/>
        <w:jc w:val="both"/>
        <w:rPr>
          <w:rFonts w:ascii="Times New Roman" w:hAnsi="Times New Roman" w:cs="Times New Roman"/>
        </w:rPr>
      </w:pPr>
      <w:proofErr w:type="spellStart"/>
      <w:r w:rsidRPr="00796534">
        <w:rPr>
          <w:rFonts w:ascii="Times New Roman" w:hAnsi="Times New Roman" w:cs="Times New Roman"/>
        </w:rPr>
        <w:t>Geoparcul</w:t>
      </w:r>
      <w:proofErr w:type="spellEnd"/>
      <w:r w:rsidRPr="00796534">
        <w:rPr>
          <w:rFonts w:ascii="Times New Roman" w:hAnsi="Times New Roman" w:cs="Times New Roman"/>
        </w:rPr>
        <w:t xml:space="preserve"> este un teritoriu cu valori naturale </w:t>
      </w:r>
      <w:proofErr w:type="spellStart"/>
      <w:r w:rsidRPr="00796534">
        <w:rPr>
          <w:rFonts w:ascii="Times New Roman" w:hAnsi="Times New Roman" w:cs="Times New Roman"/>
        </w:rPr>
        <w:t>şi</w:t>
      </w:r>
      <w:proofErr w:type="spellEnd"/>
      <w:r w:rsidRPr="00796534">
        <w:rPr>
          <w:rFonts w:ascii="Times New Roman" w:hAnsi="Times New Roman" w:cs="Times New Roman"/>
        </w:rPr>
        <w:t xml:space="preserve"> culturale, un program de dezvoltare durabilă, un brand care propune o călătorie în timp, în istoria de 4,6 miliarde de ani a Pământului, o stare de spirit a tuturor celor ce doresc să participe la </w:t>
      </w:r>
      <w:proofErr w:type="spellStart"/>
      <w:r w:rsidRPr="00796534">
        <w:rPr>
          <w:rFonts w:ascii="Times New Roman" w:hAnsi="Times New Roman" w:cs="Times New Roman"/>
        </w:rPr>
        <w:t>renaşterea</w:t>
      </w:r>
      <w:proofErr w:type="spellEnd"/>
      <w:r w:rsidRPr="00796534">
        <w:rPr>
          <w:rFonts w:ascii="Times New Roman" w:hAnsi="Times New Roman" w:cs="Times New Roman"/>
        </w:rPr>
        <w:t xml:space="preserve"> unor </w:t>
      </w:r>
      <w:proofErr w:type="spellStart"/>
      <w:r w:rsidRPr="00796534">
        <w:rPr>
          <w:rFonts w:ascii="Times New Roman" w:hAnsi="Times New Roman" w:cs="Times New Roman"/>
        </w:rPr>
        <w:t>comunităţi</w:t>
      </w:r>
      <w:proofErr w:type="spellEnd"/>
      <w:r w:rsidRPr="00796534">
        <w:rPr>
          <w:rFonts w:ascii="Times New Roman" w:hAnsi="Times New Roman" w:cs="Times New Roman"/>
        </w:rPr>
        <w:t xml:space="preserve"> </w:t>
      </w:r>
      <w:proofErr w:type="spellStart"/>
      <w:r w:rsidRPr="00796534">
        <w:rPr>
          <w:rFonts w:ascii="Times New Roman" w:hAnsi="Times New Roman" w:cs="Times New Roman"/>
        </w:rPr>
        <w:t>şi</w:t>
      </w:r>
      <w:proofErr w:type="spellEnd"/>
      <w:r w:rsidRPr="00796534">
        <w:rPr>
          <w:rFonts w:ascii="Times New Roman" w:hAnsi="Times New Roman" w:cs="Times New Roman"/>
        </w:rPr>
        <w:t xml:space="preserve"> este tărâmul de întâlnire ce îi </w:t>
      </w:r>
      <w:proofErr w:type="spellStart"/>
      <w:r w:rsidRPr="00796534">
        <w:rPr>
          <w:rFonts w:ascii="Times New Roman" w:hAnsi="Times New Roman" w:cs="Times New Roman"/>
        </w:rPr>
        <w:t>reuneşte</w:t>
      </w:r>
      <w:proofErr w:type="spellEnd"/>
      <w:r w:rsidRPr="00796534">
        <w:rPr>
          <w:rFonts w:ascii="Times New Roman" w:hAnsi="Times New Roman" w:cs="Times New Roman"/>
        </w:rPr>
        <w:t xml:space="preserve"> pe </w:t>
      </w:r>
      <w:proofErr w:type="spellStart"/>
      <w:r w:rsidRPr="00796534">
        <w:rPr>
          <w:rFonts w:ascii="Times New Roman" w:hAnsi="Times New Roman" w:cs="Times New Roman"/>
        </w:rPr>
        <w:t>toţi</w:t>
      </w:r>
      <w:proofErr w:type="spellEnd"/>
      <w:r w:rsidRPr="00796534">
        <w:rPr>
          <w:rFonts w:ascii="Times New Roman" w:hAnsi="Times New Roman" w:cs="Times New Roman"/>
        </w:rPr>
        <w:t xml:space="preserve"> cei care se simt </w:t>
      </w:r>
      <w:proofErr w:type="spellStart"/>
      <w:r w:rsidRPr="00796534">
        <w:rPr>
          <w:rFonts w:ascii="Times New Roman" w:hAnsi="Times New Roman" w:cs="Times New Roman"/>
        </w:rPr>
        <w:t>ataşaţi</w:t>
      </w:r>
      <w:proofErr w:type="spellEnd"/>
      <w:r w:rsidRPr="00796534">
        <w:rPr>
          <w:rFonts w:ascii="Times New Roman" w:hAnsi="Times New Roman" w:cs="Times New Roman"/>
        </w:rPr>
        <w:t xml:space="preserve"> de valorile </w:t>
      </w:r>
      <w:proofErr w:type="spellStart"/>
      <w:r w:rsidRPr="00796534">
        <w:rPr>
          <w:rFonts w:ascii="Times New Roman" w:hAnsi="Times New Roman" w:cs="Times New Roman"/>
        </w:rPr>
        <w:t>tradiţionale</w:t>
      </w:r>
      <w:proofErr w:type="spellEnd"/>
      <w:r w:rsidRPr="00796534">
        <w:rPr>
          <w:rFonts w:ascii="Times New Roman" w:hAnsi="Times New Roman" w:cs="Times New Roman"/>
        </w:rPr>
        <w:t xml:space="preserve">, fie că sunt locuitori reali sau virtuali. </w:t>
      </w:r>
    </w:p>
    <w:p w14:paraId="3D0C88CF" w14:textId="4D8BA9B9" w:rsidR="00796534" w:rsidRPr="00796534" w:rsidRDefault="00796534" w:rsidP="00796534">
      <w:pPr>
        <w:spacing w:line="360" w:lineRule="auto"/>
        <w:jc w:val="both"/>
        <w:rPr>
          <w:rFonts w:ascii="Times New Roman" w:hAnsi="Times New Roman" w:cs="Times New Roman"/>
        </w:rPr>
      </w:pPr>
      <w:proofErr w:type="spellStart"/>
      <w:r w:rsidRPr="00796534">
        <w:rPr>
          <w:rFonts w:ascii="Times New Roman" w:hAnsi="Times New Roman" w:cs="Times New Roman"/>
        </w:rPr>
        <w:t>Geoparcul</w:t>
      </w:r>
      <w:proofErr w:type="spellEnd"/>
      <w:r w:rsidRPr="00796534">
        <w:rPr>
          <w:rFonts w:ascii="Times New Roman" w:hAnsi="Times New Roman" w:cs="Times New Roman"/>
        </w:rPr>
        <w:t xml:space="preserve"> cuprinde elemente de interes geologic deosebit alături de elemente de interes ecologic, arheologic, istoric și cultural. Dinozaurii </w:t>
      </w:r>
      <w:proofErr w:type="spellStart"/>
      <w:r w:rsidRPr="00796534">
        <w:rPr>
          <w:rFonts w:ascii="Times New Roman" w:hAnsi="Times New Roman" w:cs="Times New Roman"/>
        </w:rPr>
        <w:t>descoperiţi</w:t>
      </w:r>
      <w:proofErr w:type="spellEnd"/>
      <w:r w:rsidRPr="00796534">
        <w:rPr>
          <w:rFonts w:ascii="Times New Roman" w:hAnsi="Times New Roman" w:cs="Times New Roman"/>
        </w:rPr>
        <w:t xml:space="preserve"> în </w:t>
      </w:r>
      <w:proofErr w:type="spellStart"/>
      <w:r w:rsidRPr="00796534">
        <w:rPr>
          <w:rFonts w:ascii="Times New Roman" w:hAnsi="Times New Roman" w:cs="Times New Roman"/>
        </w:rPr>
        <w:t>Ţara</w:t>
      </w:r>
      <w:proofErr w:type="spellEnd"/>
      <w:r w:rsidRPr="00796534">
        <w:rPr>
          <w:rFonts w:ascii="Times New Roman" w:hAnsi="Times New Roman" w:cs="Times New Roman"/>
        </w:rPr>
        <w:t xml:space="preserve"> Hațegului sunt unici în lume, importanța științifică și atractivitatea lor fiind sporită prin descoperirile de cuiburi cu ouă și pui de dinozauri, ale unor mamifere contemporane dinozaurilor și a unei reptile zburătoare  gigantice (</w:t>
      </w:r>
      <w:proofErr w:type="spellStart"/>
      <w:r w:rsidRPr="00796534">
        <w:rPr>
          <w:rFonts w:ascii="Times New Roman" w:hAnsi="Times New Roman" w:cs="Times New Roman"/>
        </w:rPr>
        <w:t>Hatzegopteryx</w:t>
      </w:r>
      <w:proofErr w:type="spellEnd"/>
      <w:r w:rsidRPr="00796534">
        <w:rPr>
          <w:rFonts w:ascii="Times New Roman" w:hAnsi="Times New Roman" w:cs="Times New Roman"/>
        </w:rPr>
        <w:t xml:space="preserve">), din grupul </w:t>
      </w:r>
      <w:proofErr w:type="spellStart"/>
      <w:r w:rsidRPr="00796534">
        <w:rPr>
          <w:rFonts w:ascii="Times New Roman" w:hAnsi="Times New Roman" w:cs="Times New Roman"/>
        </w:rPr>
        <w:t>pterosaurilor</w:t>
      </w:r>
      <w:proofErr w:type="spellEnd"/>
      <w:r w:rsidRPr="00796534">
        <w:rPr>
          <w:rFonts w:ascii="Times New Roman" w:hAnsi="Times New Roman" w:cs="Times New Roman"/>
        </w:rPr>
        <w:t>.</w:t>
      </w:r>
    </w:p>
    <w:sectPr w:rsidR="00796534" w:rsidRPr="00796534">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6534"/>
    <w:rsid w:val="001848D5"/>
    <w:rsid w:val="00796534"/>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6437A4"/>
  <w15:chartTrackingRefBased/>
  <w15:docId w15:val="{95CC57DA-C817-4FC4-BC3B-C741C9055A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ro-RO"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lu1">
    <w:name w:val="heading 1"/>
    <w:basedOn w:val="Normal"/>
    <w:next w:val="Normal"/>
    <w:link w:val="Titlu1Caracter"/>
    <w:uiPriority w:val="9"/>
    <w:qFormat/>
    <w:rsid w:val="0079653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lu2">
    <w:name w:val="heading 2"/>
    <w:basedOn w:val="Normal"/>
    <w:next w:val="Normal"/>
    <w:link w:val="Titlu2Caracter"/>
    <w:uiPriority w:val="9"/>
    <w:semiHidden/>
    <w:unhideWhenUsed/>
    <w:qFormat/>
    <w:rsid w:val="0079653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lu3">
    <w:name w:val="heading 3"/>
    <w:basedOn w:val="Normal"/>
    <w:next w:val="Normal"/>
    <w:link w:val="Titlu3Caracter"/>
    <w:uiPriority w:val="9"/>
    <w:semiHidden/>
    <w:unhideWhenUsed/>
    <w:qFormat/>
    <w:rsid w:val="00796534"/>
    <w:pPr>
      <w:keepNext/>
      <w:keepLines/>
      <w:spacing w:before="160" w:after="80"/>
      <w:outlineLvl w:val="2"/>
    </w:pPr>
    <w:rPr>
      <w:rFonts w:eastAsiaTheme="majorEastAsia" w:cstheme="majorBidi"/>
      <w:color w:val="0F4761" w:themeColor="accent1" w:themeShade="BF"/>
      <w:sz w:val="28"/>
      <w:szCs w:val="28"/>
    </w:rPr>
  </w:style>
  <w:style w:type="paragraph" w:styleId="Titlu4">
    <w:name w:val="heading 4"/>
    <w:basedOn w:val="Normal"/>
    <w:next w:val="Normal"/>
    <w:link w:val="Titlu4Caracter"/>
    <w:uiPriority w:val="9"/>
    <w:semiHidden/>
    <w:unhideWhenUsed/>
    <w:qFormat/>
    <w:rsid w:val="00796534"/>
    <w:pPr>
      <w:keepNext/>
      <w:keepLines/>
      <w:spacing w:before="80" w:after="40"/>
      <w:outlineLvl w:val="3"/>
    </w:pPr>
    <w:rPr>
      <w:rFonts w:eastAsiaTheme="majorEastAsia" w:cstheme="majorBidi"/>
      <w:i/>
      <w:iCs/>
      <w:color w:val="0F4761" w:themeColor="accent1" w:themeShade="BF"/>
    </w:rPr>
  </w:style>
  <w:style w:type="paragraph" w:styleId="Titlu5">
    <w:name w:val="heading 5"/>
    <w:basedOn w:val="Normal"/>
    <w:next w:val="Normal"/>
    <w:link w:val="Titlu5Caracter"/>
    <w:uiPriority w:val="9"/>
    <w:semiHidden/>
    <w:unhideWhenUsed/>
    <w:qFormat/>
    <w:rsid w:val="00796534"/>
    <w:pPr>
      <w:keepNext/>
      <w:keepLines/>
      <w:spacing w:before="80" w:after="40"/>
      <w:outlineLvl w:val="4"/>
    </w:pPr>
    <w:rPr>
      <w:rFonts w:eastAsiaTheme="majorEastAsia" w:cstheme="majorBidi"/>
      <w:color w:val="0F4761" w:themeColor="accent1" w:themeShade="BF"/>
    </w:rPr>
  </w:style>
  <w:style w:type="paragraph" w:styleId="Titlu6">
    <w:name w:val="heading 6"/>
    <w:basedOn w:val="Normal"/>
    <w:next w:val="Normal"/>
    <w:link w:val="Titlu6Caracter"/>
    <w:uiPriority w:val="9"/>
    <w:semiHidden/>
    <w:unhideWhenUsed/>
    <w:qFormat/>
    <w:rsid w:val="00796534"/>
    <w:pPr>
      <w:keepNext/>
      <w:keepLines/>
      <w:spacing w:before="40" w:after="0"/>
      <w:outlineLvl w:val="5"/>
    </w:pPr>
    <w:rPr>
      <w:rFonts w:eastAsiaTheme="majorEastAsia" w:cstheme="majorBidi"/>
      <w:i/>
      <w:iCs/>
      <w:color w:val="595959" w:themeColor="text1" w:themeTint="A6"/>
    </w:rPr>
  </w:style>
  <w:style w:type="paragraph" w:styleId="Titlu7">
    <w:name w:val="heading 7"/>
    <w:basedOn w:val="Normal"/>
    <w:next w:val="Normal"/>
    <w:link w:val="Titlu7Caracter"/>
    <w:uiPriority w:val="9"/>
    <w:semiHidden/>
    <w:unhideWhenUsed/>
    <w:qFormat/>
    <w:rsid w:val="00796534"/>
    <w:pPr>
      <w:keepNext/>
      <w:keepLines/>
      <w:spacing w:before="40" w:after="0"/>
      <w:outlineLvl w:val="6"/>
    </w:pPr>
    <w:rPr>
      <w:rFonts w:eastAsiaTheme="majorEastAsia" w:cstheme="majorBidi"/>
      <w:color w:val="595959" w:themeColor="text1" w:themeTint="A6"/>
    </w:rPr>
  </w:style>
  <w:style w:type="paragraph" w:styleId="Titlu8">
    <w:name w:val="heading 8"/>
    <w:basedOn w:val="Normal"/>
    <w:next w:val="Normal"/>
    <w:link w:val="Titlu8Caracter"/>
    <w:uiPriority w:val="9"/>
    <w:semiHidden/>
    <w:unhideWhenUsed/>
    <w:qFormat/>
    <w:rsid w:val="00796534"/>
    <w:pPr>
      <w:keepNext/>
      <w:keepLines/>
      <w:spacing w:after="0"/>
      <w:outlineLvl w:val="7"/>
    </w:pPr>
    <w:rPr>
      <w:rFonts w:eastAsiaTheme="majorEastAsia" w:cstheme="majorBidi"/>
      <w:i/>
      <w:iCs/>
      <w:color w:val="272727" w:themeColor="text1" w:themeTint="D8"/>
    </w:rPr>
  </w:style>
  <w:style w:type="paragraph" w:styleId="Titlu9">
    <w:name w:val="heading 9"/>
    <w:basedOn w:val="Normal"/>
    <w:next w:val="Normal"/>
    <w:link w:val="Titlu9Caracter"/>
    <w:uiPriority w:val="9"/>
    <w:semiHidden/>
    <w:unhideWhenUsed/>
    <w:qFormat/>
    <w:rsid w:val="00796534"/>
    <w:pPr>
      <w:keepNext/>
      <w:keepLines/>
      <w:spacing w:after="0"/>
      <w:outlineLvl w:val="8"/>
    </w:pPr>
    <w:rPr>
      <w:rFonts w:eastAsiaTheme="majorEastAsia" w:cstheme="majorBidi"/>
      <w:color w:val="272727" w:themeColor="text1" w:themeTint="D8"/>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character" w:customStyle="1" w:styleId="Titlu1Caracter">
    <w:name w:val="Titlu 1 Caracter"/>
    <w:basedOn w:val="Fontdeparagrafimplicit"/>
    <w:link w:val="Titlu1"/>
    <w:uiPriority w:val="9"/>
    <w:rsid w:val="00796534"/>
    <w:rPr>
      <w:rFonts w:asciiTheme="majorHAnsi" w:eastAsiaTheme="majorEastAsia" w:hAnsiTheme="majorHAnsi" w:cstheme="majorBidi"/>
      <w:color w:val="0F4761" w:themeColor="accent1" w:themeShade="BF"/>
      <w:sz w:val="40"/>
      <w:szCs w:val="40"/>
    </w:rPr>
  </w:style>
  <w:style w:type="character" w:customStyle="1" w:styleId="Titlu2Caracter">
    <w:name w:val="Titlu 2 Caracter"/>
    <w:basedOn w:val="Fontdeparagrafimplicit"/>
    <w:link w:val="Titlu2"/>
    <w:uiPriority w:val="9"/>
    <w:semiHidden/>
    <w:rsid w:val="00796534"/>
    <w:rPr>
      <w:rFonts w:asciiTheme="majorHAnsi" w:eastAsiaTheme="majorEastAsia" w:hAnsiTheme="majorHAnsi" w:cstheme="majorBidi"/>
      <w:color w:val="0F4761" w:themeColor="accent1" w:themeShade="BF"/>
      <w:sz w:val="32"/>
      <w:szCs w:val="32"/>
    </w:rPr>
  </w:style>
  <w:style w:type="character" w:customStyle="1" w:styleId="Titlu3Caracter">
    <w:name w:val="Titlu 3 Caracter"/>
    <w:basedOn w:val="Fontdeparagrafimplicit"/>
    <w:link w:val="Titlu3"/>
    <w:uiPriority w:val="9"/>
    <w:semiHidden/>
    <w:rsid w:val="00796534"/>
    <w:rPr>
      <w:rFonts w:eastAsiaTheme="majorEastAsia" w:cstheme="majorBidi"/>
      <w:color w:val="0F4761" w:themeColor="accent1" w:themeShade="BF"/>
      <w:sz w:val="28"/>
      <w:szCs w:val="28"/>
    </w:rPr>
  </w:style>
  <w:style w:type="character" w:customStyle="1" w:styleId="Titlu4Caracter">
    <w:name w:val="Titlu 4 Caracter"/>
    <w:basedOn w:val="Fontdeparagrafimplicit"/>
    <w:link w:val="Titlu4"/>
    <w:uiPriority w:val="9"/>
    <w:semiHidden/>
    <w:rsid w:val="00796534"/>
    <w:rPr>
      <w:rFonts w:eastAsiaTheme="majorEastAsia" w:cstheme="majorBidi"/>
      <w:i/>
      <w:iCs/>
      <w:color w:val="0F4761" w:themeColor="accent1" w:themeShade="BF"/>
    </w:rPr>
  </w:style>
  <w:style w:type="character" w:customStyle="1" w:styleId="Titlu5Caracter">
    <w:name w:val="Titlu 5 Caracter"/>
    <w:basedOn w:val="Fontdeparagrafimplicit"/>
    <w:link w:val="Titlu5"/>
    <w:uiPriority w:val="9"/>
    <w:semiHidden/>
    <w:rsid w:val="00796534"/>
    <w:rPr>
      <w:rFonts w:eastAsiaTheme="majorEastAsia" w:cstheme="majorBidi"/>
      <w:color w:val="0F4761" w:themeColor="accent1" w:themeShade="BF"/>
    </w:rPr>
  </w:style>
  <w:style w:type="character" w:customStyle="1" w:styleId="Titlu6Caracter">
    <w:name w:val="Titlu 6 Caracter"/>
    <w:basedOn w:val="Fontdeparagrafimplicit"/>
    <w:link w:val="Titlu6"/>
    <w:uiPriority w:val="9"/>
    <w:semiHidden/>
    <w:rsid w:val="00796534"/>
    <w:rPr>
      <w:rFonts w:eastAsiaTheme="majorEastAsia" w:cstheme="majorBidi"/>
      <w:i/>
      <w:iCs/>
      <w:color w:val="595959" w:themeColor="text1" w:themeTint="A6"/>
    </w:rPr>
  </w:style>
  <w:style w:type="character" w:customStyle="1" w:styleId="Titlu7Caracter">
    <w:name w:val="Titlu 7 Caracter"/>
    <w:basedOn w:val="Fontdeparagrafimplicit"/>
    <w:link w:val="Titlu7"/>
    <w:uiPriority w:val="9"/>
    <w:semiHidden/>
    <w:rsid w:val="00796534"/>
    <w:rPr>
      <w:rFonts w:eastAsiaTheme="majorEastAsia" w:cstheme="majorBidi"/>
      <w:color w:val="595959" w:themeColor="text1" w:themeTint="A6"/>
    </w:rPr>
  </w:style>
  <w:style w:type="character" w:customStyle="1" w:styleId="Titlu8Caracter">
    <w:name w:val="Titlu 8 Caracter"/>
    <w:basedOn w:val="Fontdeparagrafimplicit"/>
    <w:link w:val="Titlu8"/>
    <w:uiPriority w:val="9"/>
    <w:semiHidden/>
    <w:rsid w:val="00796534"/>
    <w:rPr>
      <w:rFonts w:eastAsiaTheme="majorEastAsia" w:cstheme="majorBidi"/>
      <w:i/>
      <w:iCs/>
      <w:color w:val="272727" w:themeColor="text1" w:themeTint="D8"/>
    </w:rPr>
  </w:style>
  <w:style w:type="character" w:customStyle="1" w:styleId="Titlu9Caracter">
    <w:name w:val="Titlu 9 Caracter"/>
    <w:basedOn w:val="Fontdeparagrafimplicit"/>
    <w:link w:val="Titlu9"/>
    <w:uiPriority w:val="9"/>
    <w:semiHidden/>
    <w:rsid w:val="00796534"/>
    <w:rPr>
      <w:rFonts w:eastAsiaTheme="majorEastAsia" w:cstheme="majorBidi"/>
      <w:color w:val="272727" w:themeColor="text1" w:themeTint="D8"/>
    </w:rPr>
  </w:style>
  <w:style w:type="paragraph" w:styleId="Titlu">
    <w:name w:val="Title"/>
    <w:basedOn w:val="Normal"/>
    <w:next w:val="Normal"/>
    <w:link w:val="TitluCaracter"/>
    <w:uiPriority w:val="10"/>
    <w:qFormat/>
    <w:rsid w:val="0079653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uCaracter">
    <w:name w:val="Titlu Caracter"/>
    <w:basedOn w:val="Fontdeparagrafimplicit"/>
    <w:link w:val="Titlu"/>
    <w:uiPriority w:val="10"/>
    <w:rsid w:val="00796534"/>
    <w:rPr>
      <w:rFonts w:asciiTheme="majorHAnsi" w:eastAsiaTheme="majorEastAsia" w:hAnsiTheme="majorHAnsi" w:cstheme="majorBidi"/>
      <w:spacing w:val="-10"/>
      <w:kern w:val="28"/>
      <w:sz w:val="56"/>
      <w:szCs w:val="56"/>
    </w:rPr>
  </w:style>
  <w:style w:type="paragraph" w:styleId="Subtitlu">
    <w:name w:val="Subtitle"/>
    <w:basedOn w:val="Normal"/>
    <w:next w:val="Normal"/>
    <w:link w:val="SubtitluCaracter"/>
    <w:uiPriority w:val="11"/>
    <w:qFormat/>
    <w:rsid w:val="00796534"/>
    <w:pPr>
      <w:numPr>
        <w:ilvl w:val="1"/>
      </w:numPr>
    </w:pPr>
    <w:rPr>
      <w:rFonts w:eastAsiaTheme="majorEastAsia" w:cstheme="majorBidi"/>
      <w:color w:val="595959" w:themeColor="text1" w:themeTint="A6"/>
      <w:spacing w:val="15"/>
      <w:sz w:val="28"/>
      <w:szCs w:val="28"/>
    </w:rPr>
  </w:style>
  <w:style w:type="character" w:customStyle="1" w:styleId="SubtitluCaracter">
    <w:name w:val="Subtitlu Caracter"/>
    <w:basedOn w:val="Fontdeparagrafimplicit"/>
    <w:link w:val="Subtitlu"/>
    <w:uiPriority w:val="11"/>
    <w:rsid w:val="00796534"/>
    <w:rPr>
      <w:rFonts w:eastAsiaTheme="majorEastAsia" w:cstheme="majorBidi"/>
      <w:color w:val="595959" w:themeColor="text1" w:themeTint="A6"/>
      <w:spacing w:val="15"/>
      <w:sz w:val="28"/>
      <w:szCs w:val="28"/>
    </w:rPr>
  </w:style>
  <w:style w:type="paragraph" w:styleId="Citat">
    <w:name w:val="Quote"/>
    <w:basedOn w:val="Normal"/>
    <w:next w:val="Normal"/>
    <w:link w:val="CitatCaracter"/>
    <w:uiPriority w:val="29"/>
    <w:qFormat/>
    <w:rsid w:val="00796534"/>
    <w:pPr>
      <w:spacing w:before="160"/>
      <w:jc w:val="center"/>
    </w:pPr>
    <w:rPr>
      <w:i/>
      <w:iCs/>
      <w:color w:val="404040" w:themeColor="text1" w:themeTint="BF"/>
    </w:rPr>
  </w:style>
  <w:style w:type="character" w:customStyle="1" w:styleId="CitatCaracter">
    <w:name w:val="Citat Caracter"/>
    <w:basedOn w:val="Fontdeparagrafimplicit"/>
    <w:link w:val="Citat"/>
    <w:uiPriority w:val="29"/>
    <w:rsid w:val="00796534"/>
    <w:rPr>
      <w:i/>
      <w:iCs/>
      <w:color w:val="404040" w:themeColor="text1" w:themeTint="BF"/>
    </w:rPr>
  </w:style>
  <w:style w:type="paragraph" w:styleId="Listparagraf">
    <w:name w:val="List Paragraph"/>
    <w:basedOn w:val="Normal"/>
    <w:uiPriority w:val="34"/>
    <w:qFormat/>
    <w:rsid w:val="00796534"/>
    <w:pPr>
      <w:ind w:left="720"/>
      <w:contextualSpacing/>
    </w:pPr>
  </w:style>
  <w:style w:type="character" w:styleId="Accentuareintens">
    <w:name w:val="Intense Emphasis"/>
    <w:basedOn w:val="Fontdeparagrafimplicit"/>
    <w:uiPriority w:val="21"/>
    <w:qFormat/>
    <w:rsid w:val="00796534"/>
    <w:rPr>
      <w:i/>
      <w:iCs/>
      <w:color w:val="0F4761" w:themeColor="accent1" w:themeShade="BF"/>
    </w:rPr>
  </w:style>
  <w:style w:type="paragraph" w:styleId="Citatintens">
    <w:name w:val="Intense Quote"/>
    <w:basedOn w:val="Normal"/>
    <w:next w:val="Normal"/>
    <w:link w:val="CitatintensCaracter"/>
    <w:uiPriority w:val="30"/>
    <w:qFormat/>
    <w:rsid w:val="0079653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ntensCaracter">
    <w:name w:val="Citat intens Caracter"/>
    <w:basedOn w:val="Fontdeparagrafimplicit"/>
    <w:link w:val="Citatintens"/>
    <w:uiPriority w:val="30"/>
    <w:rsid w:val="00796534"/>
    <w:rPr>
      <w:i/>
      <w:iCs/>
      <w:color w:val="0F4761" w:themeColor="accent1" w:themeShade="BF"/>
    </w:rPr>
  </w:style>
  <w:style w:type="character" w:styleId="Referireintens">
    <w:name w:val="Intense Reference"/>
    <w:basedOn w:val="Fontdeparagrafimplicit"/>
    <w:uiPriority w:val="32"/>
    <w:qFormat/>
    <w:rsid w:val="00796534"/>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3</TotalTime>
  <Pages>2</Pages>
  <Words>717</Words>
  <Characters>4162</Characters>
  <Application>Microsoft Office Word</Application>
  <DocSecurity>0</DocSecurity>
  <Lines>34</Lines>
  <Paragraphs>9</Paragraphs>
  <ScaleCrop>false</ScaleCrop>
  <Company/>
  <LinksUpToDate>false</LinksUpToDate>
  <CharactersWithSpaces>4870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DCRP UB</dc:creator>
  <cp:keywords/>
  <dc:description/>
  <cp:lastModifiedBy>DCRP UB</cp:lastModifiedBy>
  <cp:revision>1</cp:revision>
  <dcterms:created xsi:type="dcterms:W3CDTF">2025-11-12T09:05:00Z</dcterms:created>
  <dcterms:modified xsi:type="dcterms:W3CDTF">2025-11-12T09:09:00Z</dcterms:modified>
</cp:coreProperties>
</file>